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933C" w14:textId="007C2C59" w:rsidR="000A3E67" w:rsidRDefault="000A3E67" w:rsidP="000A3E67">
      <w:pPr>
        <w:pStyle w:val="NormalWeb"/>
        <w:jc w:val="center"/>
        <w:rPr>
          <w:rFonts w:asciiTheme="minorHAnsi" w:hAnsiTheme="minorHAnsi" w:cs="Segoe UI"/>
          <w:b/>
          <w:color w:val="505050"/>
          <w:sz w:val="28"/>
          <w:szCs w:val="28"/>
        </w:rPr>
      </w:pPr>
      <w:r w:rsidRPr="000A3E67">
        <w:rPr>
          <w:rFonts w:asciiTheme="minorHAnsi" w:hAnsiTheme="minorHAnsi" w:cs="Segoe UI"/>
          <w:b/>
          <w:color w:val="505050"/>
          <w:sz w:val="28"/>
          <w:szCs w:val="28"/>
        </w:rPr>
        <w:t>Consumers and Carers</w:t>
      </w:r>
      <w:r w:rsidR="00465BED">
        <w:rPr>
          <w:rFonts w:asciiTheme="minorHAnsi" w:hAnsiTheme="minorHAnsi" w:cs="Segoe UI"/>
          <w:b/>
          <w:color w:val="505050"/>
          <w:sz w:val="28"/>
          <w:szCs w:val="28"/>
        </w:rPr>
        <w:t xml:space="preserve"> to participate in</w:t>
      </w:r>
    </w:p>
    <w:p w14:paraId="74143950" w14:textId="693DED0F" w:rsidR="00465BED" w:rsidRPr="000A3E67" w:rsidRDefault="00465BED" w:rsidP="000A3E67">
      <w:pPr>
        <w:pStyle w:val="NormalWeb"/>
        <w:jc w:val="center"/>
        <w:rPr>
          <w:rFonts w:asciiTheme="minorHAnsi" w:hAnsiTheme="minorHAnsi" w:cs="Segoe UI"/>
          <w:b/>
          <w:color w:val="505050"/>
          <w:sz w:val="28"/>
          <w:szCs w:val="28"/>
        </w:rPr>
      </w:pPr>
      <w:r>
        <w:rPr>
          <w:rFonts w:asciiTheme="minorHAnsi" w:hAnsiTheme="minorHAnsi" w:cs="Segoe UI"/>
          <w:b/>
          <w:color w:val="505050"/>
          <w:sz w:val="28"/>
          <w:szCs w:val="28"/>
        </w:rPr>
        <w:t>AETC Recruitment</w:t>
      </w:r>
      <w:r w:rsidR="006F4B92">
        <w:rPr>
          <w:rFonts w:asciiTheme="minorHAnsi" w:hAnsiTheme="minorHAnsi" w:cs="Segoe UI"/>
          <w:b/>
          <w:color w:val="505050"/>
          <w:sz w:val="28"/>
          <w:szCs w:val="28"/>
        </w:rPr>
        <w:t xml:space="preserve"> Process</w:t>
      </w:r>
    </w:p>
    <w:p w14:paraId="46E7AE12" w14:textId="77777777" w:rsidR="000A3E67" w:rsidRPr="000A3E67" w:rsidRDefault="000A3E67" w:rsidP="000A3E67">
      <w:pPr>
        <w:pStyle w:val="NormalWeb"/>
        <w:rPr>
          <w:rFonts w:asciiTheme="minorHAnsi" w:hAnsiTheme="minorHAnsi" w:cs="Segoe UI"/>
          <w:color w:val="505050"/>
        </w:rPr>
      </w:pPr>
    </w:p>
    <w:p w14:paraId="410DB3B1" w14:textId="77777777" w:rsidR="00437EB1" w:rsidRPr="00437EB1" w:rsidRDefault="00437EB1" w:rsidP="000A3E67">
      <w:pPr>
        <w:pStyle w:val="NormalWeb"/>
        <w:rPr>
          <w:rFonts w:asciiTheme="minorHAnsi" w:hAnsiTheme="minorHAnsi" w:cs="Segoe UI"/>
          <w:b/>
          <w:color w:val="505050"/>
        </w:rPr>
      </w:pPr>
      <w:r w:rsidRPr="00437EB1">
        <w:rPr>
          <w:rFonts w:asciiTheme="minorHAnsi" w:hAnsiTheme="minorHAnsi" w:cs="Segoe UI"/>
          <w:b/>
          <w:color w:val="505050"/>
        </w:rPr>
        <w:t>About the Project</w:t>
      </w:r>
    </w:p>
    <w:p w14:paraId="45B36E42" w14:textId="542FA13B" w:rsidR="000A3E67" w:rsidRPr="000A3E67" w:rsidRDefault="000A3E67" w:rsidP="000A3E67">
      <w:pPr>
        <w:pStyle w:val="NormalWeb"/>
        <w:rPr>
          <w:rFonts w:asciiTheme="minorHAnsi" w:hAnsiTheme="minorHAnsi" w:cs="Segoe UI"/>
          <w:color w:val="505050"/>
        </w:rPr>
      </w:pPr>
      <w:r w:rsidRPr="000A3E67">
        <w:rPr>
          <w:rFonts w:asciiTheme="minorHAnsi" w:hAnsiTheme="minorHAnsi" w:cs="Segoe UI"/>
          <w:color w:val="505050"/>
        </w:rPr>
        <w:t>The Department of Health is committed to ongoing engagement and participation of health consumers following the Government</w:t>
      </w:r>
      <w:r w:rsidR="00FA7E86">
        <w:rPr>
          <w:rFonts w:asciiTheme="minorHAnsi" w:hAnsiTheme="minorHAnsi" w:cs="Segoe UI"/>
          <w:color w:val="505050"/>
        </w:rPr>
        <w:t>’s</w:t>
      </w:r>
      <w:r w:rsidRPr="000A3E67">
        <w:rPr>
          <w:rFonts w:asciiTheme="minorHAnsi" w:hAnsiTheme="minorHAnsi" w:cs="Segoe UI"/>
          <w:color w:val="505050"/>
        </w:rPr>
        <w:t xml:space="preserve"> response to the Barrett Adolescent Centre Commission of Inquiry report. See the youth mental health website for further information: </w:t>
      </w:r>
      <w:hyperlink r:id="rId5" w:history="1">
        <w:r w:rsidR="006F4B92" w:rsidRPr="00582B4D">
          <w:rPr>
            <w:rStyle w:val="Hyperlink"/>
            <w:rFonts w:asciiTheme="minorHAnsi" w:hAnsiTheme="minorHAnsi" w:cs="Segoe UI"/>
          </w:rPr>
          <w:t>https://www.health.qld.gov.au/improvement/youthmentalhealth</w:t>
        </w:r>
      </w:hyperlink>
    </w:p>
    <w:p w14:paraId="0F99B578" w14:textId="77777777" w:rsidR="000A3E67" w:rsidRPr="000A3E67" w:rsidRDefault="000A3E67" w:rsidP="000A3E67">
      <w:pPr>
        <w:pStyle w:val="NormalWeb"/>
        <w:rPr>
          <w:rFonts w:asciiTheme="minorHAnsi" w:hAnsiTheme="minorHAnsi" w:cs="Segoe UI"/>
          <w:color w:val="505050"/>
        </w:rPr>
      </w:pPr>
    </w:p>
    <w:p w14:paraId="16D367C1" w14:textId="77777777" w:rsidR="000A3E67" w:rsidRPr="000A3E67" w:rsidRDefault="000A3E67" w:rsidP="000A3E67">
      <w:pPr>
        <w:pStyle w:val="NormalWeb"/>
        <w:rPr>
          <w:rFonts w:asciiTheme="minorHAnsi" w:hAnsiTheme="minorHAnsi" w:cs="Segoe UI"/>
          <w:color w:val="505050"/>
        </w:rPr>
      </w:pPr>
      <w:r w:rsidRPr="000A3E67">
        <w:rPr>
          <w:rFonts w:asciiTheme="minorHAnsi" w:hAnsiTheme="minorHAnsi" w:cs="Segoe UI"/>
          <w:color w:val="505050"/>
        </w:rPr>
        <w:t>As part of the 2017-18 State Budget</w:t>
      </w:r>
      <w:r w:rsidR="0078260F">
        <w:rPr>
          <w:rFonts w:asciiTheme="minorHAnsi" w:hAnsiTheme="minorHAnsi" w:cs="Segoe UI"/>
          <w:color w:val="505050"/>
        </w:rPr>
        <w:t>,</w:t>
      </w:r>
      <w:r w:rsidR="00FA7E86">
        <w:rPr>
          <w:rFonts w:asciiTheme="minorHAnsi" w:hAnsiTheme="minorHAnsi" w:cs="Segoe UI"/>
          <w:color w:val="505050"/>
        </w:rPr>
        <w:t xml:space="preserve"> the</w:t>
      </w:r>
      <w:r w:rsidR="0078260F">
        <w:rPr>
          <w:rFonts w:asciiTheme="minorHAnsi" w:hAnsiTheme="minorHAnsi" w:cs="Segoe UI"/>
          <w:color w:val="505050"/>
        </w:rPr>
        <w:t xml:space="preserve"> </w:t>
      </w:r>
      <w:r w:rsidRPr="000A3E67">
        <w:rPr>
          <w:rFonts w:asciiTheme="minorHAnsi" w:hAnsiTheme="minorHAnsi" w:cs="Segoe UI"/>
          <w:color w:val="505050"/>
        </w:rPr>
        <w:t xml:space="preserve">Government committed </w:t>
      </w:r>
      <w:r w:rsidR="0078260F">
        <w:rPr>
          <w:rFonts w:asciiTheme="minorHAnsi" w:hAnsiTheme="minorHAnsi" w:cs="Segoe UI"/>
          <w:color w:val="505050"/>
        </w:rPr>
        <w:t>to deliver a new S</w:t>
      </w:r>
      <w:r w:rsidRPr="000A3E67">
        <w:rPr>
          <w:rFonts w:asciiTheme="minorHAnsi" w:hAnsiTheme="minorHAnsi" w:cs="Segoe UI"/>
          <w:color w:val="505050"/>
        </w:rPr>
        <w:t>tate</w:t>
      </w:r>
      <w:r w:rsidR="0078260F">
        <w:rPr>
          <w:rFonts w:asciiTheme="minorHAnsi" w:hAnsiTheme="minorHAnsi" w:cs="Segoe UI"/>
          <w:color w:val="505050"/>
        </w:rPr>
        <w:t>-</w:t>
      </w:r>
      <w:r w:rsidRPr="000A3E67">
        <w:rPr>
          <w:rFonts w:asciiTheme="minorHAnsi" w:hAnsiTheme="minorHAnsi" w:cs="Segoe UI"/>
          <w:color w:val="505050"/>
        </w:rPr>
        <w:t>wide Adolescent E</w:t>
      </w:r>
      <w:r w:rsidR="00EE207F">
        <w:rPr>
          <w:rFonts w:asciiTheme="minorHAnsi" w:hAnsiTheme="minorHAnsi" w:cs="Segoe UI"/>
          <w:color w:val="505050"/>
        </w:rPr>
        <w:t>xtended Treatment Centre (AETC</w:t>
      </w:r>
      <w:r w:rsidRPr="000A3E67">
        <w:rPr>
          <w:rFonts w:asciiTheme="minorHAnsi" w:hAnsiTheme="minorHAnsi" w:cs="Segoe UI"/>
          <w:color w:val="505050"/>
        </w:rPr>
        <w:t>) at The Prince Charles Hospital</w:t>
      </w:r>
      <w:r w:rsidR="00FA7E86">
        <w:rPr>
          <w:rFonts w:asciiTheme="minorHAnsi" w:hAnsiTheme="minorHAnsi" w:cs="Segoe UI"/>
          <w:color w:val="505050"/>
        </w:rPr>
        <w:t xml:space="preserve">, </w:t>
      </w:r>
      <w:r w:rsidR="009E3ADD">
        <w:rPr>
          <w:rFonts w:asciiTheme="minorHAnsi" w:hAnsiTheme="minorHAnsi" w:cs="Segoe UI"/>
          <w:color w:val="505050"/>
        </w:rPr>
        <w:t xml:space="preserve">to </w:t>
      </w:r>
      <w:r w:rsidR="00FA7E86">
        <w:rPr>
          <w:rFonts w:asciiTheme="minorHAnsi" w:hAnsiTheme="minorHAnsi" w:cs="Segoe UI"/>
          <w:color w:val="505050"/>
        </w:rPr>
        <w:t xml:space="preserve">be </w:t>
      </w:r>
      <w:r w:rsidR="00282A99">
        <w:rPr>
          <w:rFonts w:asciiTheme="minorHAnsi" w:hAnsiTheme="minorHAnsi" w:cs="Segoe UI"/>
          <w:color w:val="505050"/>
        </w:rPr>
        <w:t xml:space="preserve">owned and </w:t>
      </w:r>
      <w:r w:rsidR="009E3ADD">
        <w:rPr>
          <w:rFonts w:asciiTheme="minorHAnsi" w:hAnsiTheme="minorHAnsi" w:cs="Segoe UI"/>
          <w:color w:val="505050"/>
        </w:rPr>
        <w:t>operated</w:t>
      </w:r>
      <w:r w:rsidR="00FA7E86">
        <w:rPr>
          <w:rFonts w:asciiTheme="minorHAnsi" w:hAnsiTheme="minorHAnsi" w:cs="Segoe UI"/>
          <w:color w:val="505050"/>
        </w:rPr>
        <w:t xml:space="preserve"> by Children’s Health Queensland Hospital and Health Service (CHQ).</w:t>
      </w:r>
    </w:p>
    <w:p w14:paraId="47402291" w14:textId="77777777" w:rsidR="000A3E67" w:rsidRPr="000A3E67" w:rsidRDefault="000A3E67" w:rsidP="000A3E67">
      <w:pPr>
        <w:pStyle w:val="NormalWeb"/>
        <w:rPr>
          <w:rFonts w:asciiTheme="minorHAnsi" w:hAnsiTheme="minorHAnsi" w:cs="Segoe UI"/>
          <w:color w:val="505050"/>
        </w:rPr>
      </w:pPr>
    </w:p>
    <w:p w14:paraId="027AEB26" w14:textId="77777777" w:rsidR="000A3E67" w:rsidRPr="000A3E67" w:rsidRDefault="000A3E67" w:rsidP="000A3E67">
      <w:pPr>
        <w:pStyle w:val="NormalWeb"/>
        <w:rPr>
          <w:rFonts w:asciiTheme="minorHAnsi" w:hAnsiTheme="minorHAnsi" w:cs="Segoe UI"/>
          <w:color w:val="505050"/>
        </w:rPr>
      </w:pPr>
      <w:r w:rsidRPr="000A3E67">
        <w:rPr>
          <w:rFonts w:asciiTheme="minorHAnsi" w:hAnsiTheme="minorHAnsi" w:cs="Segoe UI"/>
          <w:color w:val="505050"/>
        </w:rPr>
        <w:t xml:space="preserve">Health Consumers Queensland is working closely with </w:t>
      </w:r>
      <w:r w:rsidR="006C6A21">
        <w:rPr>
          <w:rFonts w:asciiTheme="minorHAnsi" w:hAnsiTheme="minorHAnsi" w:cs="Segoe UI"/>
          <w:color w:val="505050"/>
        </w:rPr>
        <w:t xml:space="preserve">Children’s </w:t>
      </w:r>
      <w:r w:rsidRPr="000A3E67">
        <w:rPr>
          <w:rFonts w:asciiTheme="minorHAnsi" w:hAnsiTheme="minorHAnsi" w:cs="Segoe UI"/>
          <w:color w:val="505050"/>
        </w:rPr>
        <w:t>Health</w:t>
      </w:r>
      <w:r w:rsidR="006C6A21">
        <w:rPr>
          <w:rFonts w:asciiTheme="minorHAnsi" w:hAnsiTheme="minorHAnsi" w:cs="Segoe UI"/>
          <w:color w:val="505050"/>
        </w:rPr>
        <w:t xml:space="preserve"> Queensland</w:t>
      </w:r>
      <w:r w:rsidRPr="000A3E67">
        <w:rPr>
          <w:rFonts w:asciiTheme="minorHAnsi" w:hAnsiTheme="minorHAnsi" w:cs="Segoe UI"/>
          <w:color w:val="505050"/>
        </w:rPr>
        <w:t>,</w:t>
      </w:r>
      <w:r w:rsidR="006C6A21">
        <w:rPr>
          <w:rFonts w:asciiTheme="minorHAnsi" w:hAnsiTheme="minorHAnsi" w:cs="Segoe UI"/>
          <w:color w:val="505050"/>
        </w:rPr>
        <w:t xml:space="preserve"> including</w:t>
      </w:r>
      <w:r w:rsidRPr="000A3E67">
        <w:rPr>
          <w:rFonts w:asciiTheme="minorHAnsi" w:hAnsiTheme="minorHAnsi" w:cs="Segoe UI"/>
          <w:color w:val="505050"/>
        </w:rPr>
        <w:t xml:space="preserve"> the Barrett community</w:t>
      </w:r>
      <w:r w:rsidR="0078260F">
        <w:rPr>
          <w:rFonts w:asciiTheme="minorHAnsi" w:hAnsiTheme="minorHAnsi" w:cs="Segoe UI"/>
          <w:color w:val="505050"/>
        </w:rPr>
        <w:t xml:space="preserve">, </w:t>
      </w:r>
      <w:r w:rsidRPr="000A3E67">
        <w:rPr>
          <w:rFonts w:asciiTheme="minorHAnsi" w:hAnsiTheme="minorHAnsi" w:cs="Segoe UI"/>
          <w:color w:val="505050"/>
        </w:rPr>
        <w:t>young mental health consumers</w:t>
      </w:r>
      <w:r w:rsidR="0078260F">
        <w:rPr>
          <w:rFonts w:asciiTheme="minorHAnsi" w:hAnsiTheme="minorHAnsi" w:cs="Segoe UI"/>
          <w:color w:val="505050"/>
        </w:rPr>
        <w:t>, and carers in Queensland</w:t>
      </w:r>
      <w:r w:rsidRPr="000A3E67">
        <w:rPr>
          <w:rFonts w:asciiTheme="minorHAnsi" w:hAnsiTheme="minorHAnsi" w:cs="Segoe UI"/>
          <w:color w:val="505050"/>
        </w:rPr>
        <w:t xml:space="preserve"> to make sure consumer and community needs are </w:t>
      </w:r>
      <w:r w:rsidR="0078260F">
        <w:rPr>
          <w:rFonts w:asciiTheme="minorHAnsi" w:hAnsiTheme="minorHAnsi" w:cs="Segoe UI"/>
          <w:color w:val="505050"/>
        </w:rPr>
        <w:t>considered during the</w:t>
      </w:r>
      <w:r w:rsidRPr="000A3E67">
        <w:rPr>
          <w:rFonts w:asciiTheme="minorHAnsi" w:hAnsiTheme="minorHAnsi" w:cs="Segoe UI"/>
          <w:color w:val="505050"/>
        </w:rPr>
        <w:t xml:space="preserve"> development </w:t>
      </w:r>
      <w:r w:rsidR="0078260F">
        <w:rPr>
          <w:rFonts w:asciiTheme="minorHAnsi" w:hAnsiTheme="minorHAnsi" w:cs="Segoe UI"/>
          <w:color w:val="505050"/>
        </w:rPr>
        <w:t xml:space="preserve">and commissioning </w:t>
      </w:r>
      <w:r w:rsidR="00EE207F">
        <w:rPr>
          <w:rFonts w:asciiTheme="minorHAnsi" w:hAnsiTheme="minorHAnsi" w:cs="Segoe UI"/>
          <w:color w:val="505050"/>
        </w:rPr>
        <w:t>of the new AETC</w:t>
      </w:r>
      <w:r w:rsidRPr="000A3E67">
        <w:rPr>
          <w:rFonts w:asciiTheme="minorHAnsi" w:hAnsiTheme="minorHAnsi" w:cs="Segoe UI"/>
          <w:color w:val="505050"/>
        </w:rPr>
        <w:t>.</w:t>
      </w:r>
    </w:p>
    <w:p w14:paraId="409BB572" w14:textId="77777777" w:rsidR="000A3E67" w:rsidRPr="000A3E67" w:rsidRDefault="000A3E67" w:rsidP="000A3E67">
      <w:pPr>
        <w:pStyle w:val="NormalWeb"/>
        <w:rPr>
          <w:rFonts w:asciiTheme="minorHAnsi" w:hAnsiTheme="minorHAnsi" w:cs="Segoe UI"/>
          <w:color w:val="505050"/>
        </w:rPr>
      </w:pPr>
    </w:p>
    <w:p w14:paraId="308CA970" w14:textId="77777777" w:rsidR="00437EB1" w:rsidRPr="00437EB1" w:rsidRDefault="00437EB1" w:rsidP="000A3E67">
      <w:pPr>
        <w:pStyle w:val="NormalWeb"/>
        <w:rPr>
          <w:rFonts w:asciiTheme="minorHAnsi" w:hAnsiTheme="minorHAnsi" w:cs="Segoe UI"/>
          <w:b/>
          <w:color w:val="505050"/>
        </w:rPr>
      </w:pPr>
      <w:r w:rsidRPr="00437EB1">
        <w:rPr>
          <w:rFonts w:asciiTheme="minorHAnsi" w:hAnsiTheme="minorHAnsi" w:cs="Segoe UI"/>
          <w:b/>
          <w:color w:val="505050"/>
        </w:rPr>
        <w:t>Role of Consumers and Carers</w:t>
      </w:r>
    </w:p>
    <w:p w14:paraId="1F4D020F" w14:textId="77777777" w:rsidR="00437EB1" w:rsidRDefault="00EE207F" w:rsidP="000A3E67">
      <w:pPr>
        <w:pStyle w:val="NormalWeb"/>
        <w:rPr>
          <w:rFonts w:asciiTheme="minorHAnsi" w:hAnsiTheme="minorHAnsi" w:cs="Segoe UI"/>
          <w:color w:val="505050"/>
        </w:rPr>
      </w:pPr>
      <w:r>
        <w:rPr>
          <w:rFonts w:asciiTheme="minorHAnsi" w:hAnsiTheme="minorHAnsi" w:cs="Segoe UI"/>
          <w:color w:val="505050"/>
        </w:rPr>
        <w:t xml:space="preserve">Recruitment for the operation of the AETC will commence in the latter half of 2019. </w:t>
      </w:r>
      <w:r w:rsidR="00282A99">
        <w:rPr>
          <w:rFonts w:asciiTheme="minorHAnsi" w:hAnsiTheme="minorHAnsi" w:cs="Segoe UI"/>
          <w:color w:val="505050"/>
        </w:rPr>
        <w:t>C</w:t>
      </w:r>
      <w:r>
        <w:rPr>
          <w:rFonts w:asciiTheme="minorHAnsi" w:hAnsiTheme="minorHAnsi" w:cs="Segoe UI"/>
          <w:color w:val="505050"/>
        </w:rPr>
        <w:t xml:space="preserve">onsumers and carers </w:t>
      </w:r>
      <w:r w:rsidR="00282A99">
        <w:rPr>
          <w:rFonts w:asciiTheme="minorHAnsi" w:hAnsiTheme="minorHAnsi" w:cs="Segoe UI"/>
          <w:color w:val="505050"/>
        </w:rPr>
        <w:t xml:space="preserve">are being invited </w:t>
      </w:r>
      <w:r>
        <w:rPr>
          <w:rFonts w:asciiTheme="minorHAnsi" w:hAnsiTheme="minorHAnsi" w:cs="Segoe UI"/>
          <w:color w:val="505050"/>
        </w:rPr>
        <w:t xml:space="preserve">to participate in recruitment selection panels. </w:t>
      </w:r>
    </w:p>
    <w:p w14:paraId="6854C127" w14:textId="77777777" w:rsidR="005C25E5" w:rsidRDefault="005C25E5" w:rsidP="000A3E67">
      <w:pPr>
        <w:pStyle w:val="NormalWeb"/>
        <w:rPr>
          <w:rFonts w:asciiTheme="minorHAnsi" w:hAnsiTheme="minorHAnsi" w:cs="Segoe UI"/>
          <w:color w:val="505050"/>
        </w:rPr>
      </w:pPr>
    </w:p>
    <w:p w14:paraId="1682EEDB" w14:textId="77777777" w:rsidR="005C25E5" w:rsidRDefault="00912B9D" w:rsidP="000A3E67">
      <w:pPr>
        <w:pStyle w:val="NormalWeb"/>
        <w:rPr>
          <w:rFonts w:asciiTheme="minorHAnsi" w:hAnsiTheme="minorHAnsi" w:cs="Segoe UI"/>
          <w:color w:val="505050"/>
        </w:rPr>
      </w:pPr>
      <w:r>
        <w:rPr>
          <w:rFonts w:asciiTheme="minorHAnsi" w:hAnsiTheme="minorHAnsi" w:cs="Segoe UI"/>
          <w:color w:val="505050"/>
        </w:rPr>
        <w:t>Participating c</w:t>
      </w:r>
      <w:r w:rsidR="005C25E5" w:rsidRPr="005C25E5">
        <w:rPr>
          <w:rFonts w:asciiTheme="minorHAnsi" w:hAnsiTheme="minorHAnsi" w:cs="Segoe UI"/>
          <w:color w:val="505050"/>
        </w:rPr>
        <w:t xml:space="preserve">onsumers and carers </w:t>
      </w:r>
      <w:r>
        <w:rPr>
          <w:rFonts w:asciiTheme="minorHAnsi" w:hAnsiTheme="minorHAnsi" w:cs="Segoe UI"/>
          <w:color w:val="505050"/>
        </w:rPr>
        <w:t xml:space="preserve">will be asked to </w:t>
      </w:r>
      <w:r w:rsidR="005C25E5" w:rsidRPr="005C25E5">
        <w:rPr>
          <w:rFonts w:asciiTheme="minorHAnsi" w:hAnsiTheme="minorHAnsi" w:cs="Segoe UI"/>
          <w:color w:val="505050"/>
        </w:rPr>
        <w:t>assess applicants from a consumer and carer perspective based on how they interact with them</w:t>
      </w:r>
      <w:r>
        <w:rPr>
          <w:rFonts w:asciiTheme="minorHAnsi" w:hAnsiTheme="minorHAnsi" w:cs="Segoe UI"/>
          <w:color w:val="505050"/>
        </w:rPr>
        <w:t xml:space="preserve">, and how </w:t>
      </w:r>
      <w:r w:rsidR="005C25E5" w:rsidRPr="005C25E5">
        <w:rPr>
          <w:rFonts w:asciiTheme="minorHAnsi" w:hAnsiTheme="minorHAnsi" w:cs="Segoe UI"/>
          <w:color w:val="505050"/>
        </w:rPr>
        <w:t xml:space="preserve">confident and comfortable </w:t>
      </w:r>
      <w:r>
        <w:rPr>
          <w:rFonts w:asciiTheme="minorHAnsi" w:hAnsiTheme="minorHAnsi" w:cs="Segoe UI"/>
          <w:color w:val="505050"/>
        </w:rPr>
        <w:t xml:space="preserve">they are </w:t>
      </w:r>
      <w:r w:rsidR="005C25E5" w:rsidRPr="005C25E5">
        <w:rPr>
          <w:rFonts w:asciiTheme="minorHAnsi" w:hAnsiTheme="minorHAnsi" w:cs="Segoe UI"/>
          <w:color w:val="505050"/>
        </w:rPr>
        <w:t>with that clinician/person caring for them or their family.</w:t>
      </w:r>
    </w:p>
    <w:p w14:paraId="3811FA70" w14:textId="77777777" w:rsidR="00EE207F" w:rsidRDefault="00EE207F" w:rsidP="000A3E67">
      <w:pPr>
        <w:pStyle w:val="NormalWeb"/>
        <w:rPr>
          <w:rFonts w:asciiTheme="minorHAnsi" w:hAnsiTheme="minorHAnsi" w:cs="Segoe UI"/>
          <w:color w:val="505050"/>
        </w:rPr>
      </w:pPr>
    </w:p>
    <w:p w14:paraId="24C15AFA" w14:textId="77777777" w:rsidR="00437EB1" w:rsidRPr="00437EB1" w:rsidRDefault="00437EB1" w:rsidP="000A3E67">
      <w:pPr>
        <w:pStyle w:val="NormalWeb"/>
        <w:rPr>
          <w:rFonts w:asciiTheme="minorHAnsi" w:hAnsiTheme="minorHAnsi" w:cs="Segoe UI"/>
          <w:b/>
          <w:color w:val="505050"/>
        </w:rPr>
      </w:pPr>
      <w:r w:rsidRPr="00437EB1">
        <w:rPr>
          <w:rFonts w:asciiTheme="minorHAnsi" w:hAnsiTheme="minorHAnsi" w:cs="Segoe UI"/>
          <w:b/>
          <w:color w:val="505050"/>
        </w:rPr>
        <w:t>Remuneration and Support</w:t>
      </w:r>
    </w:p>
    <w:p w14:paraId="28CBFCD1" w14:textId="77777777" w:rsidR="005C25E5" w:rsidRDefault="005C25E5" w:rsidP="005C25E5">
      <w:pPr>
        <w:pStyle w:val="NormalWeb"/>
        <w:rPr>
          <w:rFonts w:asciiTheme="minorHAnsi" w:hAnsiTheme="minorHAnsi" w:cs="Segoe UI"/>
          <w:color w:val="505050"/>
        </w:rPr>
      </w:pPr>
      <w:r>
        <w:rPr>
          <w:rFonts w:asciiTheme="minorHAnsi" w:hAnsiTheme="minorHAnsi" w:cs="Segoe UI"/>
          <w:color w:val="505050"/>
        </w:rPr>
        <w:t xml:space="preserve">Recruitment and </w:t>
      </w:r>
      <w:r w:rsidR="002106C8">
        <w:rPr>
          <w:rFonts w:asciiTheme="minorHAnsi" w:hAnsiTheme="minorHAnsi" w:cs="Segoe UI"/>
          <w:color w:val="505050"/>
        </w:rPr>
        <w:t>s</w:t>
      </w:r>
      <w:r>
        <w:rPr>
          <w:rFonts w:asciiTheme="minorHAnsi" w:hAnsiTheme="minorHAnsi" w:cs="Segoe UI"/>
          <w:color w:val="505050"/>
        </w:rPr>
        <w:t xml:space="preserve">election </w:t>
      </w:r>
      <w:r w:rsidR="002106C8">
        <w:rPr>
          <w:rFonts w:asciiTheme="minorHAnsi" w:hAnsiTheme="minorHAnsi" w:cs="Segoe UI"/>
          <w:color w:val="505050"/>
        </w:rPr>
        <w:t xml:space="preserve">training </w:t>
      </w:r>
      <w:r>
        <w:rPr>
          <w:rFonts w:asciiTheme="minorHAnsi" w:hAnsiTheme="minorHAnsi" w:cs="Segoe UI"/>
          <w:color w:val="505050"/>
        </w:rPr>
        <w:t xml:space="preserve">will be provided to prepare consumers and carers </w:t>
      </w:r>
      <w:r w:rsidR="002106C8">
        <w:rPr>
          <w:rFonts w:asciiTheme="minorHAnsi" w:hAnsiTheme="minorHAnsi" w:cs="Segoe UI"/>
          <w:color w:val="505050"/>
        </w:rPr>
        <w:t xml:space="preserve">and is a pre-requisite </w:t>
      </w:r>
      <w:r>
        <w:rPr>
          <w:rFonts w:asciiTheme="minorHAnsi" w:hAnsiTheme="minorHAnsi" w:cs="Segoe UI"/>
          <w:color w:val="505050"/>
        </w:rPr>
        <w:t xml:space="preserve">for participation on </w:t>
      </w:r>
      <w:r w:rsidR="002106C8">
        <w:rPr>
          <w:rFonts w:asciiTheme="minorHAnsi" w:hAnsiTheme="minorHAnsi" w:cs="Segoe UI"/>
          <w:color w:val="505050"/>
        </w:rPr>
        <w:t>S</w:t>
      </w:r>
      <w:r>
        <w:rPr>
          <w:rFonts w:asciiTheme="minorHAnsi" w:hAnsiTheme="minorHAnsi" w:cs="Segoe UI"/>
          <w:color w:val="505050"/>
        </w:rPr>
        <w:t xml:space="preserve">election </w:t>
      </w:r>
      <w:r w:rsidR="002106C8">
        <w:rPr>
          <w:rFonts w:asciiTheme="minorHAnsi" w:hAnsiTheme="minorHAnsi" w:cs="Segoe UI"/>
          <w:color w:val="505050"/>
        </w:rPr>
        <w:t>P</w:t>
      </w:r>
      <w:r>
        <w:rPr>
          <w:rFonts w:asciiTheme="minorHAnsi" w:hAnsiTheme="minorHAnsi" w:cs="Segoe UI"/>
          <w:color w:val="505050"/>
        </w:rPr>
        <w:t xml:space="preserve">anels. </w:t>
      </w:r>
      <w:r w:rsidR="002106C8">
        <w:rPr>
          <w:rFonts w:asciiTheme="minorHAnsi" w:hAnsiTheme="minorHAnsi" w:cs="Segoe UI"/>
          <w:color w:val="505050"/>
        </w:rPr>
        <w:t xml:space="preserve"> </w:t>
      </w:r>
      <w:r>
        <w:rPr>
          <w:rFonts w:asciiTheme="minorHAnsi" w:hAnsiTheme="minorHAnsi" w:cs="Segoe UI"/>
          <w:color w:val="505050"/>
        </w:rPr>
        <w:t>This 90-minute training session will include:</w:t>
      </w:r>
    </w:p>
    <w:p w14:paraId="34AEA928" w14:textId="77777777" w:rsidR="005C25E5" w:rsidRDefault="005C25E5" w:rsidP="002106C8">
      <w:pPr>
        <w:pStyle w:val="NormalWeb"/>
        <w:numPr>
          <w:ilvl w:val="0"/>
          <w:numId w:val="2"/>
        </w:numPr>
        <w:spacing w:before="120"/>
        <w:ind w:left="714" w:hanging="357"/>
        <w:rPr>
          <w:rFonts w:asciiTheme="minorHAnsi" w:hAnsiTheme="minorHAnsi" w:cs="Segoe UI"/>
          <w:color w:val="505050"/>
        </w:rPr>
      </w:pPr>
      <w:r>
        <w:rPr>
          <w:rFonts w:asciiTheme="minorHAnsi" w:hAnsiTheme="minorHAnsi" w:cs="Segoe UI"/>
          <w:color w:val="505050"/>
        </w:rPr>
        <w:t>An overview of recruitment and selection processes</w:t>
      </w:r>
    </w:p>
    <w:p w14:paraId="2B9C2518" w14:textId="77777777" w:rsidR="005C25E5" w:rsidRDefault="005C25E5" w:rsidP="002106C8">
      <w:pPr>
        <w:pStyle w:val="NormalWeb"/>
        <w:numPr>
          <w:ilvl w:val="0"/>
          <w:numId w:val="2"/>
        </w:numPr>
        <w:spacing w:before="120"/>
        <w:ind w:left="714" w:hanging="357"/>
        <w:rPr>
          <w:rFonts w:asciiTheme="minorHAnsi" w:hAnsiTheme="minorHAnsi" w:cs="Segoe UI"/>
          <w:color w:val="505050"/>
        </w:rPr>
      </w:pPr>
      <w:r>
        <w:rPr>
          <w:rFonts w:asciiTheme="minorHAnsi" w:hAnsiTheme="minorHAnsi" w:cs="Segoe UI"/>
          <w:color w:val="505050"/>
        </w:rPr>
        <w:t>The role of the consumer/carer representative</w:t>
      </w:r>
    </w:p>
    <w:p w14:paraId="2047E116" w14:textId="77777777" w:rsidR="005C25E5" w:rsidRDefault="005C25E5" w:rsidP="002106C8">
      <w:pPr>
        <w:pStyle w:val="NormalWeb"/>
        <w:numPr>
          <w:ilvl w:val="0"/>
          <w:numId w:val="2"/>
        </w:numPr>
        <w:spacing w:before="120"/>
        <w:ind w:left="714" w:hanging="357"/>
        <w:rPr>
          <w:rFonts w:asciiTheme="minorHAnsi" w:hAnsiTheme="minorHAnsi" w:cs="Segoe UI"/>
          <w:color w:val="505050"/>
        </w:rPr>
      </w:pPr>
      <w:r>
        <w:rPr>
          <w:rFonts w:asciiTheme="minorHAnsi" w:hAnsiTheme="minorHAnsi" w:cs="Segoe UI"/>
          <w:color w:val="505050"/>
        </w:rPr>
        <w:t>Conflict of interest, confidentiality, selection reports</w:t>
      </w:r>
    </w:p>
    <w:p w14:paraId="0092DAE5" w14:textId="77777777" w:rsidR="005C25E5" w:rsidRDefault="005C25E5" w:rsidP="005C25E5">
      <w:pPr>
        <w:pStyle w:val="NormalWeb"/>
        <w:rPr>
          <w:rFonts w:asciiTheme="minorHAnsi" w:hAnsiTheme="minorHAnsi" w:cs="Segoe UI"/>
          <w:color w:val="505050"/>
        </w:rPr>
      </w:pPr>
    </w:p>
    <w:p w14:paraId="1CE424C3" w14:textId="77777777" w:rsidR="008A1F83" w:rsidRDefault="00282A99" w:rsidP="00EF2E45">
      <w:pPr>
        <w:pStyle w:val="NormalWeb"/>
        <w:rPr>
          <w:rFonts w:asciiTheme="minorHAnsi" w:hAnsiTheme="minorHAnsi" w:cs="Segoe UI"/>
          <w:color w:val="505050"/>
        </w:rPr>
      </w:pPr>
      <w:r>
        <w:rPr>
          <w:rFonts w:asciiTheme="minorHAnsi" w:hAnsiTheme="minorHAnsi" w:cs="Segoe UI"/>
          <w:color w:val="505050"/>
        </w:rPr>
        <w:t>Consumers and carers will be reimbursed</w:t>
      </w:r>
      <w:r w:rsidRPr="00282A99">
        <w:rPr>
          <w:rFonts w:asciiTheme="minorHAnsi" w:hAnsiTheme="minorHAnsi" w:cs="Segoe UI"/>
          <w:color w:val="505050"/>
        </w:rPr>
        <w:t xml:space="preserve"> for travel and parking expenses</w:t>
      </w:r>
      <w:r w:rsidR="008A1F83">
        <w:rPr>
          <w:rFonts w:asciiTheme="minorHAnsi" w:hAnsiTheme="minorHAnsi" w:cs="Segoe UI"/>
          <w:color w:val="505050"/>
        </w:rPr>
        <w:t>,</w:t>
      </w:r>
      <w:r>
        <w:rPr>
          <w:rFonts w:asciiTheme="minorHAnsi" w:hAnsiTheme="minorHAnsi" w:cs="Segoe UI"/>
          <w:color w:val="505050"/>
        </w:rPr>
        <w:t xml:space="preserve"> and </w:t>
      </w:r>
      <w:r w:rsidR="008A1F83">
        <w:rPr>
          <w:rFonts w:asciiTheme="minorHAnsi" w:hAnsiTheme="minorHAnsi" w:cs="Segoe UI"/>
          <w:color w:val="505050"/>
        </w:rPr>
        <w:t>remunerated</w:t>
      </w:r>
      <w:r w:rsidRPr="00282A99">
        <w:rPr>
          <w:rFonts w:asciiTheme="minorHAnsi" w:hAnsiTheme="minorHAnsi" w:cs="Segoe UI"/>
          <w:color w:val="505050"/>
        </w:rPr>
        <w:t xml:space="preserve"> for time</w:t>
      </w:r>
      <w:r>
        <w:rPr>
          <w:rFonts w:asciiTheme="minorHAnsi" w:hAnsiTheme="minorHAnsi" w:cs="Segoe UI"/>
          <w:color w:val="505050"/>
        </w:rPr>
        <w:t xml:space="preserve"> </w:t>
      </w:r>
      <w:r w:rsidR="008A1F83">
        <w:rPr>
          <w:rFonts w:asciiTheme="minorHAnsi" w:hAnsiTheme="minorHAnsi" w:cs="Segoe UI"/>
          <w:color w:val="505050"/>
        </w:rPr>
        <w:t xml:space="preserve">spent training, </w:t>
      </w:r>
      <w:r w:rsidR="00EF2E45">
        <w:rPr>
          <w:rFonts w:asciiTheme="minorHAnsi" w:hAnsiTheme="minorHAnsi" w:cs="Segoe UI"/>
          <w:color w:val="505050"/>
        </w:rPr>
        <w:t>p</w:t>
      </w:r>
      <w:r w:rsidRPr="00282A99">
        <w:rPr>
          <w:rFonts w:asciiTheme="minorHAnsi" w:hAnsiTheme="minorHAnsi" w:cs="Segoe UI"/>
          <w:color w:val="505050"/>
        </w:rPr>
        <w:t>re-reading</w:t>
      </w:r>
      <w:r w:rsidR="008A1F83">
        <w:rPr>
          <w:rFonts w:asciiTheme="minorHAnsi" w:hAnsiTheme="minorHAnsi" w:cs="Segoe UI"/>
          <w:color w:val="505050"/>
        </w:rPr>
        <w:t>, shortlisting, and interviewing</w:t>
      </w:r>
      <w:r w:rsidR="00EF2E45">
        <w:rPr>
          <w:rFonts w:asciiTheme="minorHAnsi" w:hAnsiTheme="minorHAnsi" w:cs="Segoe UI"/>
          <w:color w:val="505050"/>
        </w:rPr>
        <w:t xml:space="preserve"> </w:t>
      </w:r>
      <w:r>
        <w:rPr>
          <w:rFonts w:asciiTheme="minorHAnsi" w:hAnsiTheme="minorHAnsi" w:cs="Segoe UI"/>
          <w:color w:val="505050"/>
        </w:rPr>
        <w:t>at $40 per hour.</w:t>
      </w:r>
      <w:r w:rsidR="00E26D57">
        <w:rPr>
          <w:rFonts w:asciiTheme="minorHAnsi" w:hAnsiTheme="minorHAnsi" w:cs="Segoe UI"/>
          <w:color w:val="505050"/>
        </w:rPr>
        <w:t xml:space="preserve"> </w:t>
      </w:r>
      <w:r w:rsidR="008A1F83">
        <w:rPr>
          <w:rFonts w:asciiTheme="minorHAnsi" w:hAnsiTheme="minorHAnsi" w:cs="Segoe UI"/>
          <w:color w:val="505050"/>
        </w:rPr>
        <w:t xml:space="preserve">Consumers and carers will </w:t>
      </w:r>
      <w:r w:rsidR="002106C8">
        <w:rPr>
          <w:rFonts w:asciiTheme="minorHAnsi" w:hAnsiTheme="minorHAnsi" w:cs="Segoe UI"/>
          <w:color w:val="505050"/>
        </w:rPr>
        <w:t xml:space="preserve">also </w:t>
      </w:r>
      <w:r w:rsidR="008A1F83">
        <w:rPr>
          <w:rFonts w:asciiTheme="minorHAnsi" w:hAnsiTheme="minorHAnsi" w:cs="Segoe UI"/>
          <w:color w:val="505050"/>
        </w:rPr>
        <w:t>be provided with the opportunity for a pre-brief and post-interview debrief.</w:t>
      </w:r>
    </w:p>
    <w:p w14:paraId="77630EB3" w14:textId="77777777" w:rsidR="00912B9D" w:rsidRDefault="00912B9D" w:rsidP="00912B9D">
      <w:pPr>
        <w:pStyle w:val="NormalWeb"/>
        <w:rPr>
          <w:rFonts w:asciiTheme="minorHAnsi" w:hAnsiTheme="minorHAnsi" w:cs="Segoe UI"/>
          <w:b/>
          <w:color w:val="505050"/>
        </w:rPr>
      </w:pPr>
    </w:p>
    <w:p w14:paraId="2E37E7C5" w14:textId="77777777" w:rsidR="00437EB1" w:rsidRPr="00437EB1" w:rsidRDefault="00437EB1" w:rsidP="000A3E67">
      <w:pPr>
        <w:pStyle w:val="NormalWeb"/>
        <w:rPr>
          <w:rFonts w:asciiTheme="minorHAnsi" w:hAnsiTheme="minorHAnsi" w:cs="Segoe UI"/>
          <w:b/>
          <w:color w:val="505050"/>
        </w:rPr>
      </w:pPr>
      <w:r w:rsidRPr="00437EB1">
        <w:rPr>
          <w:rFonts w:asciiTheme="minorHAnsi" w:hAnsiTheme="minorHAnsi" w:cs="Segoe UI"/>
          <w:b/>
          <w:color w:val="505050"/>
        </w:rPr>
        <w:t>How to Apply</w:t>
      </w:r>
    </w:p>
    <w:p w14:paraId="31C340AA" w14:textId="77777777" w:rsidR="00437EB1" w:rsidRDefault="00437EB1" w:rsidP="00437EB1">
      <w:pPr>
        <w:pStyle w:val="NormalWeb"/>
        <w:rPr>
          <w:rFonts w:asciiTheme="minorHAnsi" w:hAnsiTheme="minorHAnsi" w:cs="Segoe UI"/>
          <w:color w:val="505050"/>
        </w:rPr>
      </w:pPr>
      <w:r w:rsidRPr="000A3E67">
        <w:rPr>
          <w:rFonts w:asciiTheme="minorHAnsi" w:hAnsiTheme="minorHAnsi" w:cs="Segoe UI"/>
          <w:color w:val="505050"/>
        </w:rPr>
        <w:t xml:space="preserve">Consumers and carers </w:t>
      </w:r>
      <w:r>
        <w:rPr>
          <w:rFonts w:asciiTheme="minorHAnsi" w:hAnsiTheme="minorHAnsi" w:cs="Segoe UI"/>
          <w:color w:val="505050"/>
        </w:rPr>
        <w:t xml:space="preserve">in the South-East Queensland area </w:t>
      </w:r>
      <w:r w:rsidRPr="000A3E67">
        <w:rPr>
          <w:rFonts w:asciiTheme="minorHAnsi" w:hAnsiTheme="minorHAnsi" w:cs="Segoe UI"/>
          <w:color w:val="505050"/>
        </w:rPr>
        <w:t xml:space="preserve">with </w:t>
      </w:r>
      <w:r>
        <w:rPr>
          <w:rFonts w:asciiTheme="minorHAnsi" w:hAnsiTheme="minorHAnsi" w:cs="Segoe UI"/>
          <w:color w:val="505050"/>
        </w:rPr>
        <w:t xml:space="preserve">lived </w:t>
      </w:r>
      <w:r w:rsidRPr="000A3E67">
        <w:rPr>
          <w:rFonts w:asciiTheme="minorHAnsi" w:hAnsiTheme="minorHAnsi" w:cs="Segoe UI"/>
          <w:color w:val="505050"/>
        </w:rPr>
        <w:t xml:space="preserve">experience </w:t>
      </w:r>
      <w:r>
        <w:rPr>
          <w:rFonts w:asciiTheme="minorHAnsi" w:hAnsiTheme="minorHAnsi" w:cs="Segoe UI"/>
          <w:color w:val="505050"/>
        </w:rPr>
        <w:t xml:space="preserve">of </w:t>
      </w:r>
      <w:r w:rsidRPr="000A3E67">
        <w:rPr>
          <w:rFonts w:asciiTheme="minorHAnsi" w:hAnsiTheme="minorHAnsi" w:cs="Segoe UI"/>
          <w:color w:val="505050"/>
        </w:rPr>
        <w:t xml:space="preserve">child and youth mental health are invited to submit expressions of interest </w:t>
      </w:r>
      <w:r>
        <w:rPr>
          <w:rFonts w:asciiTheme="minorHAnsi" w:hAnsiTheme="minorHAnsi" w:cs="Segoe UI"/>
          <w:color w:val="505050"/>
        </w:rPr>
        <w:t xml:space="preserve">to </w:t>
      </w:r>
      <w:r w:rsidR="008A1F83">
        <w:rPr>
          <w:rFonts w:asciiTheme="minorHAnsi" w:hAnsiTheme="minorHAnsi" w:cs="Segoe UI"/>
          <w:color w:val="505050"/>
        </w:rPr>
        <w:t xml:space="preserve">participate in AETC recruitment, including attendance at the </w:t>
      </w:r>
      <w:r>
        <w:rPr>
          <w:rFonts w:asciiTheme="minorHAnsi" w:hAnsiTheme="minorHAnsi" w:cs="Segoe UI"/>
          <w:color w:val="505050"/>
        </w:rPr>
        <w:t>recr</w:t>
      </w:r>
      <w:r w:rsidR="008A1F83">
        <w:rPr>
          <w:rFonts w:asciiTheme="minorHAnsi" w:hAnsiTheme="minorHAnsi" w:cs="Segoe UI"/>
          <w:color w:val="505050"/>
        </w:rPr>
        <w:t>uitment and selection training.</w:t>
      </w:r>
    </w:p>
    <w:p w14:paraId="2A949A44" w14:textId="77777777" w:rsidR="00EF2E45" w:rsidRDefault="00EF2E45" w:rsidP="00437EB1">
      <w:pPr>
        <w:pStyle w:val="NormalWeb"/>
        <w:rPr>
          <w:rFonts w:asciiTheme="minorHAnsi" w:hAnsiTheme="minorHAnsi" w:cs="Segoe UI"/>
          <w:color w:val="505050"/>
        </w:rPr>
      </w:pPr>
    </w:p>
    <w:p w14:paraId="21EEFABF" w14:textId="77777777" w:rsidR="008A1F83" w:rsidRDefault="008A1F83" w:rsidP="00437EB1">
      <w:pPr>
        <w:pStyle w:val="NormalWeb"/>
        <w:rPr>
          <w:rFonts w:asciiTheme="minorHAnsi" w:hAnsiTheme="minorHAnsi" w:cs="Segoe UI"/>
          <w:color w:val="505050"/>
        </w:rPr>
      </w:pPr>
      <w:r>
        <w:rPr>
          <w:rFonts w:asciiTheme="minorHAnsi" w:hAnsiTheme="minorHAnsi" w:cs="Segoe UI"/>
          <w:color w:val="505050"/>
        </w:rPr>
        <w:t>In your response, please address the following questions:</w:t>
      </w:r>
    </w:p>
    <w:p w14:paraId="68163545" w14:textId="77777777" w:rsidR="008A1F83" w:rsidRDefault="008A1F83" w:rsidP="002106C8">
      <w:pPr>
        <w:pStyle w:val="NormalWeb"/>
        <w:numPr>
          <w:ilvl w:val="0"/>
          <w:numId w:val="5"/>
        </w:numPr>
        <w:spacing w:before="120"/>
        <w:ind w:left="714" w:hanging="357"/>
        <w:rPr>
          <w:rFonts w:asciiTheme="minorHAnsi" w:hAnsiTheme="minorHAnsi" w:cs="Segoe UI"/>
          <w:color w:val="505050"/>
        </w:rPr>
      </w:pPr>
      <w:r>
        <w:rPr>
          <w:rFonts w:asciiTheme="minorHAnsi" w:hAnsiTheme="minorHAnsi" w:cs="Segoe UI"/>
          <w:color w:val="505050"/>
        </w:rPr>
        <w:t>Why would you like to participate in the AETC recruitment?</w:t>
      </w:r>
    </w:p>
    <w:p w14:paraId="370687A3" w14:textId="77777777" w:rsidR="008A1F83" w:rsidRDefault="008A1F83" w:rsidP="002106C8">
      <w:pPr>
        <w:pStyle w:val="NormalWeb"/>
        <w:numPr>
          <w:ilvl w:val="0"/>
          <w:numId w:val="5"/>
        </w:numPr>
        <w:spacing w:before="120"/>
        <w:ind w:left="714" w:hanging="357"/>
        <w:rPr>
          <w:rFonts w:asciiTheme="minorHAnsi" w:hAnsiTheme="minorHAnsi" w:cs="Segoe UI"/>
          <w:color w:val="505050"/>
        </w:rPr>
      </w:pPr>
      <w:r>
        <w:rPr>
          <w:rFonts w:asciiTheme="minorHAnsi" w:hAnsiTheme="minorHAnsi" w:cs="Segoe UI"/>
          <w:color w:val="505050"/>
        </w:rPr>
        <w:t>What would you bring to the recruitment process?</w:t>
      </w:r>
    </w:p>
    <w:p w14:paraId="108E3D74" w14:textId="77777777" w:rsidR="006C6A21" w:rsidRDefault="006C6A21" w:rsidP="002106C8">
      <w:pPr>
        <w:pStyle w:val="NormalWeb"/>
        <w:numPr>
          <w:ilvl w:val="0"/>
          <w:numId w:val="5"/>
        </w:numPr>
        <w:spacing w:before="120"/>
        <w:ind w:left="714" w:hanging="357"/>
        <w:rPr>
          <w:rFonts w:asciiTheme="minorHAnsi" w:hAnsiTheme="minorHAnsi" w:cs="Segoe UI"/>
          <w:color w:val="505050"/>
        </w:rPr>
      </w:pPr>
      <w:r>
        <w:rPr>
          <w:rFonts w:asciiTheme="minorHAnsi" w:hAnsiTheme="minorHAnsi" w:cs="Segoe UI"/>
          <w:color w:val="505050"/>
        </w:rPr>
        <w:t>What is your experience in being a consumer and or carer representative?</w:t>
      </w:r>
    </w:p>
    <w:p w14:paraId="3BD83853" w14:textId="77777777" w:rsidR="008A1F83" w:rsidRDefault="008A1F83" w:rsidP="002106C8">
      <w:pPr>
        <w:pStyle w:val="NormalWeb"/>
        <w:numPr>
          <w:ilvl w:val="0"/>
          <w:numId w:val="5"/>
        </w:numPr>
        <w:spacing w:before="120"/>
        <w:ind w:left="714" w:hanging="357"/>
        <w:rPr>
          <w:rFonts w:asciiTheme="minorHAnsi" w:hAnsiTheme="minorHAnsi" w:cs="Segoe UI"/>
          <w:color w:val="505050"/>
        </w:rPr>
      </w:pPr>
      <w:r>
        <w:rPr>
          <w:rFonts w:asciiTheme="minorHAnsi" w:hAnsiTheme="minorHAnsi" w:cs="Segoe UI"/>
          <w:color w:val="505050"/>
        </w:rPr>
        <w:t>What is your lived experience of child and youth mental health services?</w:t>
      </w:r>
    </w:p>
    <w:p w14:paraId="70F58FEE" w14:textId="77777777" w:rsidR="008A1F83" w:rsidRDefault="008A1F83" w:rsidP="00437EB1">
      <w:pPr>
        <w:pStyle w:val="NormalWeb"/>
        <w:rPr>
          <w:rFonts w:asciiTheme="minorHAnsi" w:hAnsiTheme="minorHAnsi" w:cs="Segoe UI"/>
          <w:color w:val="505050"/>
        </w:rPr>
      </w:pPr>
    </w:p>
    <w:p w14:paraId="179F9E1E" w14:textId="1E5C7A38" w:rsidR="000A3E67" w:rsidRDefault="000A3E67" w:rsidP="000A3E67">
      <w:pPr>
        <w:pStyle w:val="NormalWeb"/>
        <w:rPr>
          <w:rFonts w:asciiTheme="minorHAnsi" w:hAnsiTheme="minorHAnsi" w:cs="Segoe UI"/>
          <w:color w:val="505050"/>
        </w:rPr>
      </w:pPr>
      <w:r w:rsidRPr="000A3E67">
        <w:rPr>
          <w:rFonts w:asciiTheme="minorHAnsi" w:hAnsiTheme="minorHAnsi" w:cs="Segoe UI"/>
          <w:color w:val="505050"/>
        </w:rPr>
        <w:t xml:space="preserve">Please complete </w:t>
      </w:r>
      <w:r w:rsidR="002106C8">
        <w:rPr>
          <w:rFonts w:asciiTheme="minorHAnsi" w:hAnsiTheme="minorHAnsi" w:cs="Segoe UI"/>
          <w:color w:val="505050"/>
        </w:rPr>
        <w:t>your</w:t>
      </w:r>
      <w:r w:rsidRPr="000A3E67">
        <w:rPr>
          <w:rFonts w:asciiTheme="minorHAnsi" w:hAnsiTheme="minorHAnsi" w:cs="Segoe UI"/>
          <w:color w:val="505050"/>
        </w:rPr>
        <w:t xml:space="preserve"> Expression of Interest and email to Leonie Sanderson: </w:t>
      </w:r>
      <w:hyperlink r:id="rId6" w:history="1">
        <w:r w:rsidRPr="000A3E67">
          <w:rPr>
            <w:rStyle w:val="Hyperlink"/>
            <w:rFonts w:asciiTheme="minorHAnsi" w:hAnsiTheme="minorHAnsi" w:cs="Segoe UI"/>
          </w:rPr>
          <w:t>leonie.sanderson@hcq.org.au</w:t>
        </w:r>
      </w:hyperlink>
      <w:r w:rsidR="002106C8">
        <w:rPr>
          <w:rFonts w:asciiTheme="minorHAnsi" w:hAnsiTheme="minorHAnsi" w:cs="Segoe UI"/>
          <w:color w:val="505050"/>
        </w:rPr>
        <w:t xml:space="preserve"> by </w:t>
      </w:r>
      <w:r w:rsidR="006F4B92">
        <w:rPr>
          <w:rFonts w:asciiTheme="minorHAnsi" w:hAnsiTheme="minorHAnsi" w:cs="Segoe UI"/>
          <w:color w:val="505050"/>
        </w:rPr>
        <w:t xml:space="preserve">midday </w:t>
      </w:r>
      <w:r w:rsidR="006F4B92">
        <w:rPr>
          <w:rFonts w:asciiTheme="minorHAnsi" w:hAnsiTheme="minorHAnsi" w:cs="Segoe UI"/>
          <w:b/>
          <w:color w:val="505050"/>
        </w:rPr>
        <w:t>19 July 2019</w:t>
      </w:r>
      <w:r w:rsidR="002106C8">
        <w:rPr>
          <w:rFonts w:asciiTheme="minorHAnsi" w:hAnsiTheme="minorHAnsi" w:cs="Segoe UI"/>
          <w:color w:val="505050"/>
        </w:rPr>
        <w:t xml:space="preserve">.  </w:t>
      </w:r>
      <w:r w:rsidRPr="000A3E67">
        <w:rPr>
          <w:rFonts w:asciiTheme="minorHAnsi" w:hAnsiTheme="minorHAnsi" w:cs="Segoe UI"/>
          <w:color w:val="505050"/>
        </w:rPr>
        <w:t>Please phone Leonie on 0437 637 033 if you are interested in applying but are unable to submit by this dat</w:t>
      </w:r>
      <w:bookmarkStart w:id="0" w:name="_GoBack"/>
      <w:bookmarkEnd w:id="0"/>
      <w:r w:rsidRPr="000A3E67">
        <w:rPr>
          <w:rFonts w:asciiTheme="minorHAnsi" w:hAnsiTheme="minorHAnsi" w:cs="Segoe UI"/>
          <w:color w:val="505050"/>
        </w:rPr>
        <w:t>e.</w:t>
      </w:r>
    </w:p>
    <w:sectPr w:rsidR="000A3E67" w:rsidSect="00465BE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422"/>
    <w:multiLevelType w:val="hybridMultilevel"/>
    <w:tmpl w:val="DF9E6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2D8F"/>
    <w:multiLevelType w:val="hybridMultilevel"/>
    <w:tmpl w:val="21227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54B1"/>
    <w:multiLevelType w:val="hybridMultilevel"/>
    <w:tmpl w:val="E0B06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439F"/>
    <w:multiLevelType w:val="hybridMultilevel"/>
    <w:tmpl w:val="D876D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D6674"/>
    <w:multiLevelType w:val="hybridMultilevel"/>
    <w:tmpl w:val="797A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67"/>
    <w:rsid w:val="000A3E67"/>
    <w:rsid w:val="002106C8"/>
    <w:rsid w:val="00282A99"/>
    <w:rsid w:val="003361B3"/>
    <w:rsid w:val="00404DD9"/>
    <w:rsid w:val="00437EB1"/>
    <w:rsid w:val="00465BED"/>
    <w:rsid w:val="00556E71"/>
    <w:rsid w:val="005B6AE7"/>
    <w:rsid w:val="005C25E5"/>
    <w:rsid w:val="006C6A21"/>
    <w:rsid w:val="006F4B92"/>
    <w:rsid w:val="0078260F"/>
    <w:rsid w:val="008442F5"/>
    <w:rsid w:val="008A1F83"/>
    <w:rsid w:val="00912B9D"/>
    <w:rsid w:val="009E3ADD"/>
    <w:rsid w:val="00D9495F"/>
    <w:rsid w:val="00DA1561"/>
    <w:rsid w:val="00DD6043"/>
    <w:rsid w:val="00E26D57"/>
    <w:rsid w:val="00EE207F"/>
    <w:rsid w:val="00EF2E45"/>
    <w:rsid w:val="00F503FD"/>
    <w:rsid w:val="00FA7E86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3491"/>
  <w15:chartTrackingRefBased/>
  <w15:docId w15:val="{B107E6C5-7899-480C-95FD-7569F19F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E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E67"/>
    <w:pPr>
      <w:spacing w:after="0" w:line="240" w:lineRule="auto"/>
    </w:pPr>
    <w:rPr>
      <w:rFonts w:ascii="Calibri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F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ie.sanderson@hcq.org.au" TargetMode="External"/><Relationship Id="rId5" Type="http://schemas.openxmlformats.org/officeDocument/2006/relationships/hyperlink" Target="https://www.health.qld.gov.au/improvement/youthmentalheal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Adamson</dc:creator>
  <cp:keywords/>
  <dc:description/>
  <cp:lastModifiedBy>Leonie Sanderson</cp:lastModifiedBy>
  <cp:revision>3</cp:revision>
  <dcterms:created xsi:type="dcterms:W3CDTF">2019-07-01T07:33:00Z</dcterms:created>
  <dcterms:modified xsi:type="dcterms:W3CDTF">2019-07-05T03:06:00Z</dcterms:modified>
</cp:coreProperties>
</file>