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6368" w14:textId="77777777" w:rsidR="000763C0" w:rsidRPr="00362471" w:rsidRDefault="000763C0" w:rsidP="007A5C7D">
      <w:pPr>
        <w:jc w:val="center"/>
      </w:pPr>
      <w:bookmarkStart w:id="0" w:name="_GoBack"/>
      <w:bookmarkEnd w:id="0"/>
      <w:r w:rsidRPr="00362471">
        <w:rPr>
          <w:noProof/>
          <w:lang w:val="en-US"/>
        </w:rPr>
        <w:drawing>
          <wp:inline distT="0" distB="0" distL="0" distR="0" wp14:anchorId="2B6C2D46" wp14:editId="701197FD">
            <wp:extent cx="3271058" cy="7969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Q_logo_CMYK_lef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619" cy="804127"/>
                    </a:xfrm>
                    <a:prstGeom prst="rect">
                      <a:avLst/>
                    </a:prstGeom>
                  </pic:spPr>
                </pic:pic>
              </a:graphicData>
            </a:graphic>
          </wp:inline>
        </w:drawing>
      </w:r>
    </w:p>
    <w:p w14:paraId="7093EE76" w14:textId="00F36339" w:rsidR="007A5C7D" w:rsidRPr="00362471" w:rsidRDefault="002028C4" w:rsidP="006C5FA4">
      <w:pPr>
        <w:jc w:val="center"/>
      </w:pPr>
      <w:hyperlink r:id="rId9" w:history="1">
        <w:r w:rsidR="00362471" w:rsidRPr="00362471">
          <w:rPr>
            <w:rStyle w:val="Hyperlink"/>
          </w:rPr>
          <w:t>www.hcq.org.au</w:t>
        </w:r>
      </w:hyperlink>
    </w:p>
    <w:p w14:paraId="76300F90" w14:textId="77777777" w:rsidR="009A6E85" w:rsidRPr="0034100F" w:rsidRDefault="009A6E85" w:rsidP="009A6E85">
      <w:pPr>
        <w:spacing w:after="0" w:line="240" w:lineRule="auto"/>
        <w:jc w:val="center"/>
        <w:rPr>
          <w:b/>
          <w:sz w:val="32"/>
          <w:szCs w:val="32"/>
        </w:rPr>
      </w:pPr>
      <w:r w:rsidRPr="0034100F">
        <w:rPr>
          <w:b/>
          <w:sz w:val="32"/>
          <w:szCs w:val="32"/>
        </w:rPr>
        <w:t>INFORMATION SHEET</w:t>
      </w:r>
    </w:p>
    <w:p w14:paraId="2CD1FA54" w14:textId="77777777" w:rsidR="009A6E85" w:rsidRPr="006C5FA4" w:rsidRDefault="009A6E85" w:rsidP="009A6E85">
      <w:pPr>
        <w:spacing w:after="0"/>
        <w:jc w:val="center"/>
        <w:rPr>
          <w:b/>
        </w:rPr>
      </w:pPr>
      <w:r w:rsidRPr="006C5FA4">
        <w:rPr>
          <w:b/>
        </w:rPr>
        <w:t>HEALTH CONSUMERS QUEENSLAND BOARD OF DIRECTORS</w:t>
      </w:r>
    </w:p>
    <w:p w14:paraId="0E7D3B77" w14:textId="77777777" w:rsidR="007A5C7D" w:rsidRPr="00362471" w:rsidRDefault="007A5C7D" w:rsidP="000763C0"/>
    <w:p w14:paraId="755EFAA0" w14:textId="77777777" w:rsidR="00362471" w:rsidRDefault="00362471" w:rsidP="00362471">
      <w:pPr>
        <w:spacing w:after="0"/>
        <w:jc w:val="both"/>
      </w:pPr>
      <w:r w:rsidRPr="00362471">
        <w:t xml:space="preserve">The Board is seeking committed individuals to express interest in joining the current Board members to lead the future strategic direction of Health Consumers Queensland during our next stage of development. </w:t>
      </w:r>
    </w:p>
    <w:p w14:paraId="068026A7" w14:textId="77777777" w:rsidR="00B310AE" w:rsidRDefault="00B310AE" w:rsidP="00362471">
      <w:pPr>
        <w:spacing w:after="0"/>
        <w:jc w:val="both"/>
      </w:pPr>
    </w:p>
    <w:p w14:paraId="7D579BB2" w14:textId="7A8F711D" w:rsidR="00B310AE" w:rsidRPr="00362471" w:rsidRDefault="00B310AE" w:rsidP="00362471">
      <w:pPr>
        <w:spacing w:after="0"/>
        <w:jc w:val="both"/>
      </w:pPr>
      <w:r>
        <w:t xml:space="preserve">As part of this Board recruitment, HCQ is also seeking a new Director to take over registration as HCQ’s Company Secretary under the </w:t>
      </w:r>
      <w:r w:rsidRPr="00864F50">
        <w:rPr>
          <w:i/>
          <w:iCs/>
        </w:rPr>
        <w:t>Corporations Act 2001</w:t>
      </w:r>
      <w:r w:rsidRPr="00864F50">
        <w:t>, on a pro bono basis</w:t>
      </w:r>
      <w:r>
        <w:t>.  The additional responsibilities associated with that role are provided on the EOI.</w:t>
      </w:r>
    </w:p>
    <w:p w14:paraId="57C1C762" w14:textId="77777777" w:rsidR="00362471" w:rsidRPr="00362471" w:rsidRDefault="00362471" w:rsidP="00362471">
      <w:pPr>
        <w:spacing w:after="0"/>
        <w:jc w:val="both"/>
      </w:pPr>
    </w:p>
    <w:p w14:paraId="400ACCCC" w14:textId="2C00AD56" w:rsidR="00362471" w:rsidRPr="00362471" w:rsidRDefault="00362471" w:rsidP="000763C0">
      <w:r w:rsidRPr="00362471">
        <w:t xml:space="preserve">There will be face-to-face board meetings </w:t>
      </w:r>
      <w:r w:rsidR="00563733">
        <w:t>generally every two months</w:t>
      </w:r>
      <w:r w:rsidR="00D133A8">
        <w:t>,</w:t>
      </w:r>
      <w:r w:rsidRPr="00362471">
        <w:t xml:space="preserve"> held at Health Consumers Queensland’s office at </w:t>
      </w:r>
      <w:r w:rsidR="00D133A8">
        <w:t xml:space="preserve">Level 3, 340 Adelaide </w:t>
      </w:r>
      <w:r w:rsidRPr="00362471">
        <w:t xml:space="preserve">St, Brisbane.  The meetings </w:t>
      </w:r>
      <w:r w:rsidR="00780C8A">
        <w:t xml:space="preserve">are generally </w:t>
      </w:r>
      <w:r w:rsidRPr="00362471">
        <w:t xml:space="preserve">3 hours in duration.  The Board and its sub-committees will also hold teleconferences throughout the year. </w:t>
      </w:r>
    </w:p>
    <w:p w14:paraId="795F91E9" w14:textId="29429B78" w:rsidR="00362471" w:rsidRPr="006C5FA4" w:rsidRDefault="00362471" w:rsidP="00362471">
      <w:r w:rsidRPr="00362471">
        <w:t xml:space="preserve">Board positions are not remunerated </w:t>
      </w:r>
      <w:r w:rsidR="00E14AD1" w:rsidRPr="00362471">
        <w:t>however,</w:t>
      </w:r>
      <w:r w:rsidRPr="00362471">
        <w:t xml:space="preserve"> travel costs </w:t>
      </w:r>
      <w:r w:rsidR="00AA6949">
        <w:t>for attendance at Board</w:t>
      </w:r>
      <w:r w:rsidR="00BC3A1D">
        <w:t xml:space="preserve"> meetings and</w:t>
      </w:r>
      <w:r w:rsidR="00135592">
        <w:t xml:space="preserve"> for HCQ’</w:t>
      </w:r>
      <w:r w:rsidR="00BB0F76">
        <w:t>s</w:t>
      </w:r>
      <w:r w:rsidR="00135592">
        <w:t xml:space="preserve"> Annual Forum</w:t>
      </w:r>
      <w:r w:rsidR="00BC3A1D">
        <w:t xml:space="preserve"> </w:t>
      </w:r>
      <w:r w:rsidRPr="00362471">
        <w:t>will be reimbursed (</w:t>
      </w:r>
      <w:r w:rsidR="00D133A8" w:rsidRPr="00362471">
        <w:t>e.g.</w:t>
      </w:r>
      <w:r w:rsidRPr="00362471">
        <w:t xml:space="preserve"> Flights, </w:t>
      </w:r>
      <w:r w:rsidRPr="006C5FA4">
        <w:t>Accommodation, Taxis, Park</w:t>
      </w:r>
      <w:r w:rsidR="00D133A8" w:rsidRPr="006C5FA4">
        <w:t xml:space="preserve">ing &amp; Public Transport, </w:t>
      </w:r>
      <w:proofErr w:type="gramStart"/>
      <w:r w:rsidR="00D133A8" w:rsidRPr="006C5FA4">
        <w:t>Meals</w:t>
      </w:r>
      <w:proofErr w:type="gramEnd"/>
      <w:r w:rsidRPr="006C5FA4">
        <w:t xml:space="preserve">).  </w:t>
      </w:r>
    </w:p>
    <w:p w14:paraId="626D95BF" w14:textId="3499B041" w:rsidR="00362471" w:rsidRPr="006C5FA4" w:rsidRDefault="00362471" w:rsidP="00362471">
      <w:pPr>
        <w:spacing w:after="0"/>
        <w:jc w:val="both"/>
      </w:pPr>
      <w:r w:rsidRPr="006C5FA4">
        <w:t xml:space="preserve">If you are interested or would like to know more, please call </w:t>
      </w:r>
      <w:r w:rsidR="002D4C08" w:rsidRPr="006C5FA4">
        <w:t>Rachelle Foreman</w:t>
      </w:r>
      <w:r w:rsidRPr="006C5FA4">
        <w:t xml:space="preserve"> (</w:t>
      </w:r>
      <w:r w:rsidR="002D4C08" w:rsidRPr="006C5FA4">
        <w:t>Board Director</w:t>
      </w:r>
      <w:r w:rsidRPr="006C5FA4">
        <w:t xml:space="preserve">) on </w:t>
      </w:r>
      <w:r w:rsidR="002D4C08" w:rsidRPr="006C5FA4">
        <w:t>0407</w:t>
      </w:r>
      <w:r w:rsidR="00B310AE" w:rsidRPr="006C5FA4">
        <w:t xml:space="preserve"> </w:t>
      </w:r>
      <w:r w:rsidR="002D4C08" w:rsidRPr="006C5FA4">
        <w:t>009</w:t>
      </w:r>
      <w:r w:rsidR="00B310AE" w:rsidRPr="006C5FA4">
        <w:t xml:space="preserve"> </w:t>
      </w:r>
      <w:r w:rsidR="002D4C08" w:rsidRPr="006C5FA4">
        <w:t>030</w:t>
      </w:r>
      <w:r w:rsidR="001B1D8A" w:rsidRPr="006C5FA4">
        <w:t xml:space="preserve"> or email </w:t>
      </w:r>
      <w:hyperlink r:id="rId10" w:history="1">
        <w:r w:rsidR="001B1D8A" w:rsidRPr="006C5FA4">
          <w:rPr>
            <w:rStyle w:val="Hyperlink"/>
          </w:rPr>
          <w:t>rachio.foreman@gmail.com</w:t>
        </w:r>
      </w:hyperlink>
      <w:r w:rsidR="001B1D8A" w:rsidRPr="006C5FA4">
        <w:t xml:space="preserve"> (Subject: HCQ Board).</w:t>
      </w:r>
    </w:p>
    <w:p w14:paraId="2116B534" w14:textId="77777777" w:rsidR="00362471" w:rsidRPr="006C5FA4" w:rsidRDefault="00362471" w:rsidP="00362471">
      <w:pPr>
        <w:spacing w:after="0"/>
        <w:rPr>
          <w:b/>
          <w:sz w:val="24"/>
          <w:szCs w:val="24"/>
        </w:rPr>
      </w:pPr>
    </w:p>
    <w:p w14:paraId="7F32462E" w14:textId="1AF0EF14" w:rsidR="00362471" w:rsidRDefault="00362471" w:rsidP="00362471">
      <w:pPr>
        <w:spacing w:after="0"/>
        <w:jc w:val="center"/>
        <w:rPr>
          <w:b/>
          <w:sz w:val="24"/>
          <w:szCs w:val="24"/>
        </w:rPr>
      </w:pPr>
      <w:r w:rsidRPr="006C5FA4">
        <w:rPr>
          <w:b/>
          <w:sz w:val="24"/>
          <w:szCs w:val="24"/>
        </w:rPr>
        <w:t xml:space="preserve">Closing Date for expressions of interest: 5pm, </w:t>
      </w:r>
      <w:r w:rsidR="00B310AE" w:rsidRPr="006C5FA4">
        <w:rPr>
          <w:b/>
          <w:sz w:val="24"/>
          <w:szCs w:val="24"/>
        </w:rPr>
        <w:t xml:space="preserve">Wednesday </w:t>
      </w:r>
      <w:r w:rsidR="00975E4E" w:rsidRPr="006C5FA4">
        <w:rPr>
          <w:b/>
          <w:sz w:val="24"/>
          <w:szCs w:val="24"/>
        </w:rPr>
        <w:t>2</w:t>
      </w:r>
      <w:r w:rsidR="00B310AE" w:rsidRPr="006C5FA4">
        <w:rPr>
          <w:b/>
          <w:sz w:val="24"/>
          <w:szCs w:val="24"/>
        </w:rPr>
        <w:t>3</w:t>
      </w:r>
      <w:r w:rsidR="00B310AE" w:rsidRPr="006C5FA4">
        <w:rPr>
          <w:b/>
          <w:sz w:val="24"/>
          <w:szCs w:val="24"/>
          <w:vertAlign w:val="superscript"/>
        </w:rPr>
        <w:t>r</w:t>
      </w:r>
      <w:r w:rsidR="00975E4E" w:rsidRPr="006C5FA4">
        <w:rPr>
          <w:b/>
          <w:sz w:val="24"/>
          <w:szCs w:val="24"/>
          <w:vertAlign w:val="superscript"/>
        </w:rPr>
        <w:t>d</w:t>
      </w:r>
      <w:r w:rsidR="00975E4E" w:rsidRPr="006C5FA4">
        <w:rPr>
          <w:b/>
          <w:sz w:val="24"/>
          <w:szCs w:val="24"/>
        </w:rPr>
        <w:t xml:space="preserve"> </w:t>
      </w:r>
      <w:r w:rsidR="00B310AE" w:rsidRPr="006C5FA4">
        <w:rPr>
          <w:b/>
          <w:sz w:val="24"/>
          <w:szCs w:val="24"/>
        </w:rPr>
        <w:t xml:space="preserve">October </w:t>
      </w:r>
      <w:r w:rsidR="00975E4E" w:rsidRPr="006C5FA4">
        <w:rPr>
          <w:b/>
          <w:sz w:val="24"/>
          <w:szCs w:val="24"/>
        </w:rPr>
        <w:t>201</w:t>
      </w:r>
      <w:r w:rsidR="00B310AE" w:rsidRPr="006C5FA4">
        <w:rPr>
          <w:b/>
          <w:sz w:val="24"/>
          <w:szCs w:val="24"/>
        </w:rPr>
        <w:t>9</w:t>
      </w:r>
      <w:r w:rsidR="009E10F6">
        <w:rPr>
          <w:b/>
          <w:sz w:val="24"/>
          <w:szCs w:val="24"/>
        </w:rPr>
        <w:t>.</w:t>
      </w:r>
    </w:p>
    <w:p w14:paraId="089F22E5" w14:textId="77777777" w:rsidR="0011224E" w:rsidRPr="00362471" w:rsidRDefault="0011224E" w:rsidP="00362471">
      <w:pPr>
        <w:spacing w:after="0"/>
        <w:jc w:val="center"/>
        <w:rPr>
          <w:b/>
          <w:sz w:val="24"/>
          <w:szCs w:val="24"/>
        </w:rPr>
      </w:pPr>
    </w:p>
    <w:p w14:paraId="198615E4" w14:textId="225E6280" w:rsidR="0011224E" w:rsidRDefault="0011224E" w:rsidP="006C5FA4">
      <w:pPr>
        <w:jc w:val="center"/>
        <w:rPr>
          <w:b/>
          <w:sz w:val="24"/>
          <w:szCs w:val="24"/>
        </w:rPr>
      </w:pPr>
      <w:r>
        <w:rPr>
          <w:b/>
          <w:sz w:val="24"/>
          <w:szCs w:val="24"/>
        </w:rPr>
        <w:t xml:space="preserve">Interviews will be held on Monday 4 November. </w:t>
      </w:r>
    </w:p>
    <w:p w14:paraId="1D3A57CE" w14:textId="198CF775" w:rsidR="009A6E85" w:rsidRDefault="001B1D8A" w:rsidP="009E10F6">
      <w:pPr>
        <w:jc w:val="center"/>
        <w:rPr>
          <w:bCs/>
        </w:rPr>
      </w:pPr>
      <w:r>
        <w:rPr>
          <w:b/>
          <w:sz w:val="24"/>
          <w:szCs w:val="24"/>
        </w:rPr>
        <w:t xml:space="preserve">The process is aiming to have newly appointed Directors attend the AGM and Board meeting on </w:t>
      </w:r>
      <w:r w:rsidR="0011224E">
        <w:rPr>
          <w:b/>
          <w:sz w:val="24"/>
          <w:szCs w:val="24"/>
        </w:rPr>
        <w:t xml:space="preserve">Wednesday </w:t>
      </w:r>
      <w:r>
        <w:rPr>
          <w:b/>
          <w:sz w:val="24"/>
          <w:szCs w:val="24"/>
        </w:rPr>
        <w:t>20 November 2019 (9 am – 1 pm)</w:t>
      </w:r>
      <w:r w:rsidR="009E10F6">
        <w:rPr>
          <w:b/>
          <w:sz w:val="24"/>
          <w:szCs w:val="24"/>
        </w:rPr>
        <w:t>.</w:t>
      </w:r>
    </w:p>
    <w:p w14:paraId="4FFDF152" w14:textId="77777777" w:rsidR="009E10F6" w:rsidRPr="009E10F6" w:rsidRDefault="009E10F6" w:rsidP="009E10F6">
      <w:pPr>
        <w:jc w:val="center"/>
        <w:rPr>
          <w:bCs/>
        </w:rPr>
      </w:pPr>
    </w:p>
    <w:p w14:paraId="62474AC2" w14:textId="77777777" w:rsidR="00820665" w:rsidRPr="00820665" w:rsidRDefault="00820665" w:rsidP="00820665">
      <w:pPr>
        <w:shd w:val="clear" w:color="auto" w:fill="FFFFFF"/>
        <w:spacing w:before="225" w:after="0" w:line="315" w:lineRule="atLeast"/>
        <w:textAlignment w:val="baseline"/>
        <w:outlineLvl w:val="1"/>
        <w:rPr>
          <w:rFonts w:eastAsia="Times New Roman" w:cs="Helvetica"/>
          <w:b/>
          <w:bCs/>
          <w:caps/>
          <w:color w:val="9E0052"/>
          <w:sz w:val="27"/>
          <w:szCs w:val="27"/>
          <w:lang w:eastAsia="en-AU"/>
        </w:rPr>
      </w:pPr>
      <w:r w:rsidRPr="00820665">
        <w:rPr>
          <w:rFonts w:eastAsia="Times New Roman" w:cs="Helvetica"/>
          <w:b/>
          <w:bCs/>
          <w:caps/>
          <w:color w:val="9E0052"/>
          <w:sz w:val="27"/>
          <w:szCs w:val="27"/>
          <w:lang w:eastAsia="en-AU"/>
        </w:rPr>
        <w:t>OUR MISSION</w:t>
      </w:r>
    </w:p>
    <w:p w14:paraId="640BD4E8" w14:textId="09B064F2" w:rsidR="00820665" w:rsidRDefault="00820665" w:rsidP="00820665">
      <w:pPr>
        <w:shd w:val="clear" w:color="auto" w:fill="FFFFFF"/>
        <w:spacing w:after="135" w:line="300" w:lineRule="atLeast"/>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 xml:space="preserve">Health Consumers Queensland </w:t>
      </w:r>
      <w:r w:rsidR="00C97E60">
        <w:rPr>
          <w:rFonts w:eastAsia="Times New Roman" w:cs="Helvetica"/>
          <w:color w:val="000000"/>
          <w:sz w:val="23"/>
          <w:szCs w:val="23"/>
          <w:lang w:eastAsia="en-AU"/>
        </w:rPr>
        <w:t xml:space="preserve">(HCQ) </w:t>
      </w:r>
      <w:r w:rsidR="006B2150">
        <w:rPr>
          <w:rFonts w:eastAsia="Times New Roman" w:cs="Helvetica"/>
          <w:color w:val="000000"/>
          <w:sz w:val="23"/>
          <w:szCs w:val="23"/>
          <w:lang w:eastAsia="en-AU"/>
        </w:rPr>
        <w:t>enables and empowers consumers to influence, lead and drive better health outcomes.</w:t>
      </w:r>
    </w:p>
    <w:p w14:paraId="4F1D526F" w14:textId="77777777" w:rsidR="009E10F6" w:rsidRDefault="009E10F6" w:rsidP="00820665">
      <w:pPr>
        <w:shd w:val="clear" w:color="auto" w:fill="FFFFFF"/>
        <w:spacing w:after="135" w:line="300" w:lineRule="atLeast"/>
        <w:textAlignment w:val="baseline"/>
        <w:rPr>
          <w:rFonts w:eastAsia="Times New Roman" w:cs="Helvetica"/>
          <w:color w:val="000000"/>
          <w:sz w:val="23"/>
          <w:szCs w:val="23"/>
          <w:lang w:eastAsia="en-AU"/>
        </w:rPr>
      </w:pPr>
    </w:p>
    <w:p w14:paraId="7D3D7BF4" w14:textId="77777777" w:rsidR="009A0393" w:rsidRPr="002D4C08" w:rsidRDefault="009A0393" w:rsidP="002D4C08">
      <w:pPr>
        <w:shd w:val="clear" w:color="auto" w:fill="FFFFFF"/>
        <w:spacing w:before="225" w:after="0" w:line="315" w:lineRule="atLeast"/>
        <w:textAlignment w:val="baseline"/>
        <w:outlineLvl w:val="1"/>
        <w:rPr>
          <w:rFonts w:cs="Helvetica"/>
          <w:caps/>
          <w:color w:val="9E0052"/>
          <w:sz w:val="27"/>
          <w:szCs w:val="27"/>
        </w:rPr>
      </w:pPr>
      <w:r w:rsidRPr="002D4C08">
        <w:rPr>
          <w:rFonts w:eastAsia="Times New Roman" w:cs="Helvetica"/>
          <w:b/>
          <w:bCs/>
          <w:caps/>
          <w:color w:val="9E0052"/>
          <w:sz w:val="27"/>
          <w:szCs w:val="27"/>
          <w:lang w:eastAsia="en-AU"/>
        </w:rPr>
        <w:t>OUR VISION</w:t>
      </w:r>
    </w:p>
    <w:p w14:paraId="3AC92CE3" w14:textId="605427EB" w:rsidR="009A0393"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2D4C08">
        <w:rPr>
          <w:rFonts w:asciiTheme="minorHAnsi" w:hAnsiTheme="minorHAnsi" w:cs="Helvetica"/>
          <w:color w:val="000000"/>
          <w:sz w:val="23"/>
          <w:szCs w:val="23"/>
        </w:rPr>
        <w:t>Consumers and community partnering with the health system for consumer-centred health care for all Queenslanders.</w:t>
      </w:r>
    </w:p>
    <w:p w14:paraId="178C5AC9" w14:textId="77777777" w:rsidR="009E10F6" w:rsidRPr="002D4C08" w:rsidRDefault="009E10F6"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p>
    <w:p w14:paraId="1C68A9F4" w14:textId="77777777" w:rsidR="009E10F6" w:rsidRDefault="009E10F6">
      <w:pPr>
        <w:rPr>
          <w:rFonts w:eastAsia="Times New Roman" w:cs="Helvetica"/>
          <w:b/>
          <w:bCs/>
          <w:caps/>
          <w:color w:val="9E0052"/>
          <w:sz w:val="27"/>
          <w:szCs w:val="27"/>
          <w:lang w:eastAsia="en-AU"/>
        </w:rPr>
      </w:pPr>
      <w:r>
        <w:rPr>
          <w:rFonts w:eastAsia="Times New Roman" w:cs="Helvetica"/>
          <w:b/>
          <w:bCs/>
          <w:caps/>
          <w:color w:val="9E0052"/>
          <w:sz w:val="27"/>
          <w:szCs w:val="27"/>
          <w:lang w:eastAsia="en-AU"/>
        </w:rPr>
        <w:br w:type="page"/>
      </w:r>
    </w:p>
    <w:p w14:paraId="52CBD402" w14:textId="56412657" w:rsidR="009A0393" w:rsidRPr="002D4C08" w:rsidRDefault="009A0393" w:rsidP="002D4C08">
      <w:pPr>
        <w:shd w:val="clear" w:color="auto" w:fill="FFFFFF"/>
        <w:spacing w:before="225" w:after="0" w:line="315" w:lineRule="atLeast"/>
        <w:textAlignment w:val="baseline"/>
        <w:outlineLvl w:val="1"/>
        <w:rPr>
          <w:rFonts w:cs="Helvetica"/>
          <w:caps/>
          <w:color w:val="9E0052"/>
          <w:sz w:val="27"/>
          <w:szCs w:val="27"/>
        </w:rPr>
      </w:pPr>
      <w:r w:rsidRPr="002D4C08">
        <w:rPr>
          <w:rFonts w:eastAsia="Times New Roman" w:cs="Helvetica"/>
          <w:b/>
          <w:bCs/>
          <w:caps/>
          <w:color w:val="9E0052"/>
          <w:sz w:val="27"/>
          <w:szCs w:val="27"/>
          <w:lang w:eastAsia="en-AU"/>
        </w:rPr>
        <w:lastRenderedPageBreak/>
        <w:t>OUR SIX STRATEGIC OBJECTIVES</w:t>
      </w:r>
    </w:p>
    <w:p w14:paraId="040FA713" w14:textId="77777777" w:rsidR="00CC4E68" w:rsidRDefault="00CC4E68" w:rsidP="009A0393">
      <w:pPr>
        <w:pStyle w:val="NormalWeb"/>
        <w:spacing w:before="0" w:beforeAutospacing="0" w:after="0" w:afterAutospacing="0" w:line="300" w:lineRule="atLeast"/>
        <w:textAlignment w:val="baseline"/>
        <w:rPr>
          <w:rStyle w:val="Strong"/>
          <w:rFonts w:ascii="inherit" w:hAnsi="inherit"/>
          <w:color w:val="000000"/>
          <w:sz w:val="23"/>
          <w:szCs w:val="23"/>
          <w:bdr w:val="none" w:sz="0" w:space="0" w:color="auto" w:frame="1"/>
        </w:rPr>
      </w:pPr>
    </w:p>
    <w:p w14:paraId="70913EDE" w14:textId="61689457" w:rsidR="009A0393" w:rsidRPr="006C5FA4" w:rsidRDefault="009A0393" w:rsidP="009A0393">
      <w:pPr>
        <w:pStyle w:val="NormalWeb"/>
        <w:spacing w:before="0" w:beforeAutospacing="0" w:after="0" w:afterAutospacing="0" w:line="300" w:lineRule="atLeast"/>
        <w:textAlignment w:val="baseline"/>
        <w:rPr>
          <w:rFonts w:asciiTheme="minorHAnsi" w:hAnsiTheme="minorHAnsi" w:cs="Helvetica"/>
          <w:b/>
          <w:color w:val="000000"/>
          <w:sz w:val="23"/>
          <w:szCs w:val="23"/>
        </w:rPr>
      </w:pPr>
      <w:r w:rsidRPr="006C5FA4">
        <w:rPr>
          <w:rFonts w:asciiTheme="minorHAnsi" w:hAnsiTheme="minorHAnsi" w:cs="Helvetica"/>
          <w:b/>
        </w:rPr>
        <w:t xml:space="preserve">Enabling health consumers and healthcare staff </w:t>
      </w:r>
      <w:proofErr w:type="spellStart"/>
      <w:r w:rsidRPr="006C5FA4">
        <w:rPr>
          <w:rFonts w:asciiTheme="minorHAnsi" w:hAnsiTheme="minorHAnsi" w:cs="Helvetica"/>
          <w:b/>
        </w:rPr>
        <w:t>statewide</w:t>
      </w:r>
      <w:proofErr w:type="spellEnd"/>
    </w:p>
    <w:p w14:paraId="0F25CB4E" w14:textId="77777777" w:rsidR="009A0393" w:rsidRPr="002D4C08"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2D4C08">
        <w:rPr>
          <w:rFonts w:asciiTheme="minorHAnsi" w:hAnsiTheme="minorHAnsi" w:cs="Helvetica"/>
          <w:color w:val="000000"/>
          <w:sz w:val="23"/>
          <w:szCs w:val="23"/>
        </w:rPr>
        <w:t>We build consumer, staff and system capacity to design a health system together through collaborative, integrated and consumer-centred approaches by providing support, strategic advice, training and advocacy.</w:t>
      </w:r>
    </w:p>
    <w:p w14:paraId="37F51E2B" w14:textId="77777777" w:rsidR="009A0393" w:rsidRPr="006C5FA4" w:rsidRDefault="009A0393" w:rsidP="009A0393">
      <w:pPr>
        <w:pStyle w:val="NormalWeb"/>
        <w:spacing w:before="0" w:beforeAutospacing="0" w:after="0" w:afterAutospacing="0" w:line="300" w:lineRule="atLeast"/>
        <w:textAlignment w:val="baseline"/>
        <w:rPr>
          <w:rFonts w:asciiTheme="minorHAnsi" w:hAnsiTheme="minorHAnsi" w:cs="Helvetica"/>
          <w:b/>
          <w:color w:val="000000"/>
          <w:sz w:val="23"/>
          <w:szCs w:val="23"/>
        </w:rPr>
      </w:pPr>
      <w:r w:rsidRPr="006C5FA4">
        <w:rPr>
          <w:rFonts w:asciiTheme="minorHAnsi" w:hAnsiTheme="minorHAnsi" w:cs="Helvetica"/>
          <w:b/>
        </w:rPr>
        <w:t>Acting as an agent of change for consumer-centred health care</w:t>
      </w:r>
    </w:p>
    <w:p w14:paraId="7951E058" w14:textId="41E4A219" w:rsidR="00642ED3" w:rsidRPr="00653B88"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653B88">
        <w:rPr>
          <w:rFonts w:asciiTheme="minorHAnsi" w:hAnsiTheme="minorHAnsi" w:cs="Helvetica"/>
          <w:color w:val="000000"/>
          <w:sz w:val="23"/>
          <w:szCs w:val="23"/>
        </w:rPr>
        <w:t xml:space="preserve">In partnership with consumers and healthcare staff, we act as a strong voice on system wide issues to influence key decision makers, policies and models of care to deliver a </w:t>
      </w:r>
      <w:r w:rsidR="00A716D6" w:rsidRPr="00CC4E68">
        <w:rPr>
          <w:rFonts w:asciiTheme="minorHAnsi" w:hAnsiTheme="minorHAnsi" w:cs="Helvetica"/>
          <w:color w:val="000000"/>
          <w:sz w:val="23"/>
          <w:szCs w:val="23"/>
        </w:rPr>
        <w:t>high-quality</w:t>
      </w:r>
      <w:r w:rsidRPr="00653B88">
        <w:rPr>
          <w:rFonts w:asciiTheme="minorHAnsi" w:hAnsiTheme="minorHAnsi" w:cs="Helvetica"/>
          <w:color w:val="000000"/>
          <w:sz w:val="23"/>
          <w:szCs w:val="23"/>
        </w:rPr>
        <w:t xml:space="preserve"> consumer-centred health care system for all Queenslanders.</w:t>
      </w:r>
    </w:p>
    <w:p w14:paraId="1422CCF8" w14:textId="38C044A3" w:rsidR="009A0393" w:rsidRPr="006C5FA4" w:rsidRDefault="009A0393" w:rsidP="009A0393">
      <w:pPr>
        <w:pStyle w:val="NormalWeb"/>
        <w:spacing w:before="0" w:beforeAutospacing="0" w:after="0" w:afterAutospacing="0" w:line="300" w:lineRule="atLeast"/>
        <w:textAlignment w:val="baseline"/>
        <w:rPr>
          <w:rFonts w:asciiTheme="minorHAnsi" w:hAnsiTheme="minorHAnsi" w:cs="Helvetica"/>
          <w:b/>
          <w:color w:val="000000"/>
          <w:sz w:val="23"/>
          <w:szCs w:val="23"/>
        </w:rPr>
      </w:pPr>
      <w:r w:rsidRPr="006C5FA4">
        <w:rPr>
          <w:rFonts w:asciiTheme="minorHAnsi" w:hAnsiTheme="minorHAnsi" w:cs="Helvetica"/>
          <w:b/>
        </w:rPr>
        <w:t>Enhancing effective partnership</w:t>
      </w:r>
      <w:r w:rsidR="006C5FA4" w:rsidRPr="006C5FA4">
        <w:rPr>
          <w:rFonts w:asciiTheme="minorHAnsi" w:hAnsiTheme="minorHAnsi" w:cs="Helvetica"/>
          <w:b/>
        </w:rPr>
        <w:t>s</w:t>
      </w:r>
    </w:p>
    <w:p w14:paraId="161DFD18" w14:textId="77777777" w:rsidR="009A0393" w:rsidRPr="00A429A1"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A429A1">
        <w:rPr>
          <w:rFonts w:asciiTheme="minorHAnsi" w:hAnsiTheme="minorHAnsi" w:cs="Helvetica"/>
          <w:color w:val="000000"/>
          <w:sz w:val="23"/>
          <w:szCs w:val="23"/>
        </w:rPr>
        <w:t>We develop and grow effective organisational partnerships locally, nationally and internationally to achieve consumer-centred health care for all Queenslanders.</w:t>
      </w:r>
    </w:p>
    <w:p w14:paraId="178341A3" w14:textId="77777777" w:rsidR="009A0393" w:rsidRPr="006C5FA4" w:rsidRDefault="009A0393" w:rsidP="009A0393">
      <w:pPr>
        <w:pStyle w:val="NormalWeb"/>
        <w:spacing w:before="0" w:beforeAutospacing="0" w:after="0" w:afterAutospacing="0" w:line="300" w:lineRule="atLeast"/>
        <w:textAlignment w:val="baseline"/>
        <w:rPr>
          <w:rFonts w:asciiTheme="minorHAnsi" w:hAnsiTheme="minorHAnsi" w:cs="Helvetica"/>
          <w:b/>
          <w:color w:val="000000"/>
          <w:sz w:val="23"/>
          <w:szCs w:val="23"/>
        </w:rPr>
      </w:pPr>
      <w:r w:rsidRPr="006C5FA4">
        <w:rPr>
          <w:rFonts w:asciiTheme="minorHAnsi" w:hAnsiTheme="minorHAnsi" w:cs="Helvetica"/>
          <w:b/>
        </w:rPr>
        <w:t>Building and using evidence</w:t>
      </w:r>
    </w:p>
    <w:p w14:paraId="2179BB5F" w14:textId="77777777" w:rsidR="009A0393" w:rsidRPr="00A429A1"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A429A1">
        <w:rPr>
          <w:rFonts w:asciiTheme="minorHAnsi" w:hAnsiTheme="minorHAnsi" w:cs="Helvetica"/>
          <w:color w:val="000000"/>
          <w:sz w:val="23"/>
          <w:szCs w:val="23"/>
        </w:rPr>
        <w:t>We support consumers and staff to be involved in co-creating the evidence base for health system development and transformation. We act on the evidence of the human lived experience of the health system to build capacity of consumers and to leverage system change.</w:t>
      </w:r>
    </w:p>
    <w:p w14:paraId="5615E4FB" w14:textId="77777777" w:rsidR="009A0393" w:rsidRPr="006C5FA4" w:rsidRDefault="009A0393" w:rsidP="009A0393">
      <w:pPr>
        <w:pStyle w:val="NormalWeb"/>
        <w:spacing w:before="0" w:beforeAutospacing="0" w:after="0" w:afterAutospacing="0" w:line="300" w:lineRule="atLeast"/>
        <w:textAlignment w:val="baseline"/>
        <w:rPr>
          <w:rFonts w:asciiTheme="minorHAnsi" w:hAnsiTheme="minorHAnsi" w:cs="Helvetica"/>
          <w:b/>
          <w:color w:val="000000"/>
          <w:sz w:val="23"/>
          <w:szCs w:val="23"/>
        </w:rPr>
      </w:pPr>
      <w:r w:rsidRPr="006C5FA4">
        <w:rPr>
          <w:rFonts w:asciiTheme="minorHAnsi" w:hAnsiTheme="minorHAnsi" w:cs="Helvetica"/>
          <w:b/>
        </w:rPr>
        <w:t>Being transparent and enduring</w:t>
      </w:r>
    </w:p>
    <w:p w14:paraId="20FE573D" w14:textId="77777777" w:rsidR="009A0393" w:rsidRPr="00A429A1"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A429A1">
        <w:rPr>
          <w:rFonts w:asciiTheme="minorHAnsi" w:hAnsiTheme="minorHAnsi" w:cs="Helvetica"/>
          <w:color w:val="000000"/>
          <w:sz w:val="23"/>
          <w:szCs w:val="23"/>
        </w:rPr>
        <w:t>We demonstrate transparency and responsiveness on behalf of consumers, community and our funders. We maintain strong leadership and governance to assure organisational sustainability and longevity. We support the passion, energy and courage of our staff and members of our Network.</w:t>
      </w:r>
    </w:p>
    <w:p w14:paraId="586581C5" w14:textId="77777777" w:rsidR="009A0393" w:rsidRPr="00A429A1" w:rsidRDefault="009A0393" w:rsidP="009A0393">
      <w:pPr>
        <w:pStyle w:val="NormalWeb"/>
        <w:spacing w:before="0" w:beforeAutospacing="0" w:after="0" w:afterAutospacing="0" w:line="300" w:lineRule="atLeast"/>
        <w:textAlignment w:val="baseline"/>
        <w:rPr>
          <w:rFonts w:asciiTheme="minorHAnsi" w:hAnsiTheme="minorHAnsi" w:cs="Helvetica"/>
          <w:b/>
          <w:bCs/>
        </w:rPr>
      </w:pPr>
      <w:r w:rsidRPr="00A429A1">
        <w:rPr>
          <w:rFonts w:asciiTheme="minorHAnsi" w:hAnsiTheme="minorHAnsi" w:cs="Helvetica"/>
          <w:b/>
          <w:bCs/>
        </w:rPr>
        <w:t>Addressing the social determinants of health</w:t>
      </w:r>
    </w:p>
    <w:p w14:paraId="49304EC3" w14:textId="77777777" w:rsidR="009A0393" w:rsidRPr="00A429A1" w:rsidRDefault="009A0393" w:rsidP="009A0393">
      <w:pPr>
        <w:pStyle w:val="NormalWeb"/>
        <w:spacing w:before="0" w:beforeAutospacing="0" w:after="135" w:afterAutospacing="0" w:line="300" w:lineRule="atLeast"/>
        <w:textAlignment w:val="baseline"/>
        <w:rPr>
          <w:rFonts w:asciiTheme="minorHAnsi" w:hAnsiTheme="minorHAnsi" w:cs="Helvetica"/>
          <w:color w:val="000000"/>
          <w:sz w:val="23"/>
          <w:szCs w:val="23"/>
        </w:rPr>
      </w:pPr>
      <w:r w:rsidRPr="00A429A1">
        <w:rPr>
          <w:rFonts w:asciiTheme="minorHAnsi" w:hAnsiTheme="minorHAnsi" w:cs="Helvetica"/>
          <w:color w:val="000000"/>
          <w:sz w:val="23"/>
          <w:szCs w:val="23"/>
        </w:rPr>
        <w:t>We acknowledge that systemic reform of the health system requires recognising the social determinants of health and co-designing models of care that address them.</w:t>
      </w:r>
    </w:p>
    <w:p w14:paraId="5067ACAF" w14:textId="77777777" w:rsidR="009A0393" w:rsidRPr="00820665" w:rsidRDefault="009A0393" w:rsidP="00820665">
      <w:pPr>
        <w:shd w:val="clear" w:color="auto" w:fill="FFFFFF"/>
        <w:spacing w:after="135" w:line="300" w:lineRule="atLeast"/>
        <w:textAlignment w:val="baseline"/>
        <w:rPr>
          <w:rFonts w:eastAsia="Times New Roman" w:cs="Helvetica"/>
          <w:color w:val="000000"/>
          <w:sz w:val="23"/>
          <w:szCs w:val="23"/>
          <w:lang w:eastAsia="en-AU"/>
        </w:rPr>
      </w:pPr>
    </w:p>
    <w:p w14:paraId="34F3BFB8" w14:textId="77777777" w:rsidR="00820665" w:rsidRPr="00820665" w:rsidRDefault="00820665" w:rsidP="00820665">
      <w:pPr>
        <w:shd w:val="clear" w:color="auto" w:fill="FFFFFF"/>
        <w:spacing w:before="225" w:after="0" w:line="315" w:lineRule="atLeast"/>
        <w:textAlignment w:val="baseline"/>
        <w:outlineLvl w:val="1"/>
        <w:rPr>
          <w:rFonts w:eastAsia="Times New Roman" w:cs="Helvetica"/>
          <w:b/>
          <w:bCs/>
          <w:caps/>
          <w:color w:val="9E0052"/>
          <w:sz w:val="27"/>
          <w:szCs w:val="27"/>
          <w:lang w:eastAsia="en-AU"/>
        </w:rPr>
      </w:pPr>
      <w:r w:rsidRPr="00820665">
        <w:rPr>
          <w:rFonts w:eastAsia="Times New Roman" w:cs="Helvetica"/>
          <w:b/>
          <w:bCs/>
          <w:caps/>
          <w:color w:val="9E0052"/>
          <w:sz w:val="27"/>
          <w:szCs w:val="27"/>
          <w:lang w:eastAsia="en-AU"/>
        </w:rPr>
        <w:t>OUR GUIDING PRINCIPLES:</w:t>
      </w:r>
    </w:p>
    <w:p w14:paraId="060EBDDB" w14:textId="77777777" w:rsidR="00820665" w:rsidRPr="00820665" w:rsidRDefault="00820665" w:rsidP="00820665">
      <w:pPr>
        <w:shd w:val="clear" w:color="auto" w:fill="FFFFFF"/>
        <w:spacing w:after="135" w:line="300" w:lineRule="atLeast"/>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Health Consumers Queensland is committed to:</w:t>
      </w:r>
    </w:p>
    <w:p w14:paraId="7E961D06" w14:textId="77777777" w:rsidR="00820665" w:rsidRPr="00820665"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Influencing individual and system change in health services through ensuring the consumer perspective is central in the planning, design, delivery, monitoring and evaluation at all levels.</w:t>
      </w:r>
    </w:p>
    <w:p w14:paraId="5FE45E4C" w14:textId="77777777" w:rsidR="00820665" w:rsidRPr="00820665"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Partnerships and collaboration with organisations, service providers and stakeholders.</w:t>
      </w:r>
    </w:p>
    <w:p w14:paraId="62436CE8" w14:textId="319044B4" w:rsidR="009A0393" w:rsidRDefault="00820665" w:rsidP="00E14AD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Quality, safe, affordable, timely and accessible services that deliver the right care, at the right time and the right place.</w:t>
      </w:r>
    </w:p>
    <w:p w14:paraId="3BF02BC7" w14:textId="77777777" w:rsidR="00820665" w:rsidRPr="00820665" w:rsidRDefault="00820665" w:rsidP="00A429A1">
      <w:pPr>
        <w:numPr>
          <w:ilvl w:val="0"/>
          <w:numId w:val="6"/>
        </w:numPr>
        <w:shd w:val="clear" w:color="auto" w:fill="FFFFFF"/>
        <w:tabs>
          <w:tab w:val="clear" w:pos="720"/>
        </w:tabs>
        <w:spacing w:after="135" w:line="300" w:lineRule="atLeast"/>
        <w:ind w:left="709"/>
        <w:textAlignment w:val="baseline"/>
        <w:rPr>
          <w:rFonts w:eastAsia="Times New Roman" w:cs="Helvetica"/>
          <w:color w:val="000000"/>
          <w:sz w:val="23"/>
          <w:szCs w:val="23"/>
          <w:lang w:eastAsia="en-AU"/>
        </w:rPr>
      </w:pPr>
      <w:r w:rsidRPr="00820665">
        <w:rPr>
          <w:rFonts w:eastAsia="Times New Roman" w:cs="Helvetica"/>
          <w:color w:val="000000"/>
          <w:sz w:val="23"/>
          <w:szCs w:val="23"/>
          <w:lang w:eastAsia="en-AU"/>
        </w:rPr>
        <w:t xml:space="preserve">All people have a right to affordable and accessible health services that meet all of their </w:t>
      </w:r>
      <w:proofErr w:type="gramStart"/>
      <w:r w:rsidRPr="00820665">
        <w:rPr>
          <w:rFonts w:eastAsia="Times New Roman" w:cs="Helvetica"/>
          <w:color w:val="000000"/>
          <w:sz w:val="23"/>
          <w:szCs w:val="23"/>
          <w:lang w:eastAsia="en-AU"/>
        </w:rPr>
        <w:t>physical</w:t>
      </w:r>
      <w:proofErr w:type="gramEnd"/>
      <w:r w:rsidRPr="00820665">
        <w:rPr>
          <w:rFonts w:eastAsia="Times New Roman" w:cs="Helvetica"/>
          <w:color w:val="000000"/>
          <w:sz w:val="23"/>
          <w:szCs w:val="23"/>
          <w:lang w:eastAsia="en-AU"/>
        </w:rPr>
        <w:t>, social, emotional and cultural preferences.</w:t>
      </w:r>
    </w:p>
    <w:p w14:paraId="78CEFF55" w14:textId="77777777" w:rsidR="00C02071" w:rsidRDefault="00C02071" w:rsidP="000763C0">
      <w:pPr>
        <w:rPr>
          <w:bCs/>
        </w:rPr>
      </w:pPr>
    </w:p>
    <w:p w14:paraId="40B2F951" w14:textId="77777777" w:rsidR="00F27695" w:rsidRDefault="00F27695">
      <w:pPr>
        <w:rPr>
          <w:rFonts w:eastAsia="Times New Roman" w:cs="Helvetica"/>
          <w:b/>
          <w:bCs/>
          <w:caps/>
          <w:color w:val="9E0052"/>
          <w:sz w:val="27"/>
          <w:szCs w:val="27"/>
          <w:lang w:eastAsia="en-AU"/>
        </w:rPr>
      </w:pPr>
      <w:r>
        <w:rPr>
          <w:rFonts w:eastAsia="Times New Roman" w:cs="Helvetica"/>
          <w:b/>
          <w:bCs/>
          <w:caps/>
          <w:color w:val="9E0052"/>
          <w:sz w:val="27"/>
          <w:szCs w:val="27"/>
          <w:lang w:eastAsia="en-AU"/>
        </w:rPr>
        <w:br w:type="page"/>
      </w:r>
    </w:p>
    <w:p w14:paraId="382648B4" w14:textId="3E438E32" w:rsidR="00362471" w:rsidRPr="00362471" w:rsidRDefault="00362471" w:rsidP="00362471">
      <w:pPr>
        <w:shd w:val="clear" w:color="auto" w:fill="FFFFFF"/>
        <w:spacing w:before="225" w:after="0" w:line="315" w:lineRule="atLeast"/>
        <w:textAlignment w:val="baseline"/>
        <w:outlineLvl w:val="1"/>
        <w:rPr>
          <w:rFonts w:eastAsia="Times New Roman" w:cs="Helvetica"/>
          <w:b/>
          <w:bCs/>
          <w:caps/>
          <w:color w:val="9E0052"/>
          <w:sz w:val="27"/>
          <w:szCs w:val="27"/>
          <w:lang w:eastAsia="en-AU"/>
        </w:rPr>
      </w:pPr>
      <w:r w:rsidRPr="00820665">
        <w:rPr>
          <w:rFonts w:eastAsia="Times New Roman" w:cs="Helvetica"/>
          <w:b/>
          <w:bCs/>
          <w:caps/>
          <w:color w:val="9E0052"/>
          <w:sz w:val="27"/>
          <w:szCs w:val="27"/>
          <w:lang w:eastAsia="en-AU"/>
        </w:rPr>
        <w:lastRenderedPageBreak/>
        <w:t xml:space="preserve">OUR </w:t>
      </w:r>
      <w:r>
        <w:rPr>
          <w:rFonts w:eastAsia="Times New Roman" w:cs="Helvetica"/>
          <w:b/>
          <w:bCs/>
          <w:caps/>
          <w:color w:val="9E0052"/>
          <w:sz w:val="27"/>
          <w:szCs w:val="27"/>
          <w:lang w:eastAsia="en-AU"/>
        </w:rPr>
        <w:t>WORK</w:t>
      </w:r>
    </w:p>
    <w:p w14:paraId="4C9700A9" w14:textId="77777777" w:rsidR="00F27695" w:rsidRDefault="00F27695" w:rsidP="000763C0"/>
    <w:p w14:paraId="2FBFFFBA" w14:textId="001F51EF" w:rsidR="00362471" w:rsidRDefault="00362471" w:rsidP="000763C0">
      <w:r w:rsidRPr="00362471">
        <w:t xml:space="preserve">Health Consumers Queensland </w:t>
      </w:r>
      <w:r>
        <w:t xml:space="preserve">partners with public health services, Primary Health Networks, private hospitals and other health services to support Queensland consumers and health services to </w:t>
      </w:r>
      <w:r w:rsidR="00A429A1">
        <w:t xml:space="preserve">enable </w:t>
      </w:r>
      <w:r>
        <w:t xml:space="preserve">better health outcomes.  </w:t>
      </w:r>
    </w:p>
    <w:p w14:paraId="73C25058" w14:textId="77777777" w:rsidR="00362471" w:rsidRPr="00362471" w:rsidRDefault="00362471" w:rsidP="000763C0">
      <w:r>
        <w:t xml:space="preserve">We achieve this through our Queensland wide health </w:t>
      </w:r>
      <w:proofErr w:type="gramStart"/>
      <w:r>
        <w:t>consumers</w:t>
      </w:r>
      <w:proofErr w:type="gramEnd"/>
      <w:r>
        <w:t xml:space="preserve"> network, tailored training and skills development programs, and maximising opportunities for consumer representation at all levels of the health system. </w:t>
      </w:r>
    </w:p>
    <w:p w14:paraId="42E3A058" w14:textId="2CC217DF" w:rsidR="00362471" w:rsidRDefault="00BC6583" w:rsidP="009A0393">
      <w:r>
        <w:t xml:space="preserve">Further information about HCQ and the work we do </w:t>
      </w:r>
      <w:r w:rsidR="000407F2">
        <w:t>can be</w:t>
      </w:r>
      <w:r>
        <w:t xml:space="preserve"> found at: </w:t>
      </w:r>
      <w:hyperlink r:id="rId11" w:history="1">
        <w:r w:rsidR="009E10F6" w:rsidRPr="00341378">
          <w:rPr>
            <w:rStyle w:val="Hyperlink"/>
          </w:rPr>
          <w:t>http://www.hcq.org.au</w:t>
        </w:r>
      </w:hyperlink>
      <w:r w:rsidR="009E10F6">
        <w:t xml:space="preserve"> </w:t>
      </w:r>
    </w:p>
    <w:p w14:paraId="71B487CD" w14:textId="5D6AFAA6" w:rsidR="000407F2" w:rsidRPr="00362471" w:rsidRDefault="00D92E9D" w:rsidP="000407F2">
      <w:pPr>
        <w:pStyle w:val="Heading2"/>
        <w:shd w:val="clear" w:color="auto" w:fill="FFFFFF"/>
        <w:spacing w:before="225" w:beforeAutospacing="0" w:after="0" w:afterAutospacing="0" w:line="315"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 xml:space="preserve">ORGANISATIONAL </w:t>
      </w:r>
      <w:r w:rsidR="000407F2" w:rsidRPr="00362471">
        <w:rPr>
          <w:rFonts w:asciiTheme="minorHAnsi" w:hAnsiTheme="minorHAnsi" w:cs="Helvetica"/>
          <w:caps/>
          <w:color w:val="9E0052"/>
          <w:sz w:val="27"/>
          <w:szCs w:val="27"/>
        </w:rPr>
        <w:t>HISTORY</w:t>
      </w:r>
    </w:p>
    <w:p w14:paraId="35CAB67D" w14:textId="77777777" w:rsidR="000407F2" w:rsidRDefault="000407F2" w:rsidP="000407F2">
      <w:pPr>
        <w:pStyle w:val="NormalWeb"/>
        <w:shd w:val="clear" w:color="auto" w:fill="FFFFFF"/>
        <w:spacing w:before="0" w:beforeAutospacing="0" w:after="0" w:afterAutospacing="0" w:line="300" w:lineRule="atLeast"/>
        <w:textAlignment w:val="baseline"/>
        <w:rPr>
          <w:rStyle w:val="Strong"/>
          <w:rFonts w:asciiTheme="minorHAnsi" w:hAnsiTheme="minorHAnsi" w:cs="Helvetica"/>
          <w:color w:val="000000"/>
          <w:sz w:val="23"/>
          <w:szCs w:val="23"/>
          <w:bdr w:val="none" w:sz="0" w:space="0" w:color="auto" w:frame="1"/>
        </w:rPr>
      </w:pPr>
    </w:p>
    <w:p w14:paraId="3CC7AC5B" w14:textId="77777777" w:rsidR="000407F2" w:rsidRPr="00362471" w:rsidRDefault="000407F2" w:rsidP="000407F2">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2008:</w:t>
      </w:r>
    </w:p>
    <w:p w14:paraId="5A9FDBDC" w14:textId="040BB11A" w:rsidR="000407F2" w:rsidRPr="00362471" w:rsidRDefault="000407F2" w:rsidP="00A429A1">
      <w:pPr>
        <w:pStyle w:val="NormalWeb"/>
        <w:shd w:val="clear" w:color="auto" w:fill="FFFFFF"/>
        <w:spacing w:before="0" w:beforeAutospacing="0" w:after="0" w:afterAutospacing="0" w:line="300" w:lineRule="atLeast"/>
        <w:textAlignment w:val="baseline"/>
        <w:rPr>
          <w:rFonts w:cs="Helvetica"/>
          <w:color w:val="000000"/>
          <w:sz w:val="23"/>
          <w:szCs w:val="23"/>
        </w:rPr>
      </w:pPr>
      <w:r w:rsidRPr="00362471">
        <w:rPr>
          <w:rFonts w:asciiTheme="minorHAnsi" w:hAnsiTheme="minorHAnsi" w:cs="Helvetica"/>
          <w:color w:val="000000"/>
          <w:sz w:val="23"/>
          <w:szCs w:val="23"/>
        </w:rPr>
        <w:t>Driven by the passion of many health consumers and carers and as a result of the</w:t>
      </w:r>
      <w:r>
        <w:rPr>
          <w:rFonts w:asciiTheme="minorHAnsi" w:hAnsiTheme="minorHAnsi" w:cs="Helvetica"/>
          <w:color w:val="000000"/>
          <w:sz w:val="23"/>
          <w:szCs w:val="23"/>
        </w:rPr>
        <w:t xml:space="preserve"> </w:t>
      </w:r>
      <w:hyperlink r:id="rId12" w:tgtFrame="_blank" w:history="1">
        <w:r w:rsidRPr="00362471">
          <w:rPr>
            <w:rStyle w:val="Hyperlink"/>
            <w:rFonts w:asciiTheme="minorHAnsi" w:hAnsiTheme="minorHAnsi" w:cs="Helvetica"/>
            <w:color w:val="9E0052"/>
            <w:sz w:val="23"/>
            <w:szCs w:val="23"/>
            <w:bdr w:val="none" w:sz="0" w:space="0" w:color="auto" w:frame="1"/>
          </w:rPr>
          <w:t>Forster Review</w:t>
        </w:r>
      </w:hyperlink>
      <w:r>
        <w:rPr>
          <w:rStyle w:val="apple-converted-space"/>
          <w:rFonts w:asciiTheme="minorHAnsi" w:hAnsiTheme="minorHAnsi" w:cs="Helvetica"/>
          <w:color w:val="000000"/>
          <w:sz w:val="23"/>
          <w:szCs w:val="23"/>
        </w:rPr>
        <w:t xml:space="preserve"> </w:t>
      </w:r>
      <w:r w:rsidRPr="00362471">
        <w:rPr>
          <w:rFonts w:asciiTheme="minorHAnsi" w:hAnsiTheme="minorHAnsi" w:cs="Helvetica"/>
          <w:color w:val="000000"/>
          <w:sz w:val="23"/>
          <w:szCs w:val="23"/>
        </w:rPr>
        <w:t xml:space="preserve">(the Dr Patel scandal at Bundaberg Hospital) HCQ was </w:t>
      </w:r>
      <w:r w:rsidR="00E56499">
        <w:rPr>
          <w:rFonts w:asciiTheme="minorHAnsi" w:hAnsiTheme="minorHAnsi" w:cs="Helvetica"/>
          <w:color w:val="000000"/>
          <w:sz w:val="23"/>
          <w:szCs w:val="23"/>
        </w:rPr>
        <w:t xml:space="preserve">initially </w:t>
      </w:r>
      <w:r w:rsidRPr="00362471">
        <w:rPr>
          <w:rFonts w:asciiTheme="minorHAnsi" w:hAnsiTheme="minorHAnsi" w:cs="Helvetica"/>
          <w:color w:val="000000"/>
          <w:sz w:val="23"/>
          <w:szCs w:val="23"/>
        </w:rPr>
        <w:t xml:space="preserve">formed in 2008 as a 12-person Ministerial Advisory </w:t>
      </w:r>
      <w:r>
        <w:rPr>
          <w:rFonts w:asciiTheme="minorHAnsi" w:hAnsiTheme="minorHAnsi" w:cs="Helvetica"/>
          <w:color w:val="000000"/>
          <w:sz w:val="23"/>
          <w:szCs w:val="23"/>
        </w:rPr>
        <w:t xml:space="preserve">Committee – </w:t>
      </w:r>
      <w:r w:rsidRPr="00362471">
        <w:rPr>
          <w:rFonts w:asciiTheme="minorHAnsi" w:hAnsiTheme="minorHAnsi" w:cs="Helvetica"/>
          <w:color w:val="000000"/>
          <w:sz w:val="23"/>
          <w:szCs w:val="23"/>
        </w:rPr>
        <w:t xml:space="preserve">The Secretariat for the Committee sat within Queensland Health. </w:t>
      </w:r>
      <w:r>
        <w:rPr>
          <w:rFonts w:asciiTheme="minorHAnsi" w:hAnsiTheme="minorHAnsi" w:cs="Helvetica"/>
          <w:color w:val="000000"/>
          <w:sz w:val="23"/>
          <w:szCs w:val="23"/>
        </w:rPr>
        <w:t xml:space="preserve"> </w:t>
      </w:r>
    </w:p>
    <w:p w14:paraId="41C27B49" w14:textId="77777777" w:rsidR="000407F2" w:rsidRPr="00362471" w:rsidRDefault="000407F2" w:rsidP="000407F2">
      <w:pPr>
        <w:pStyle w:val="NormalWeb"/>
        <w:shd w:val="clear" w:color="auto" w:fill="FFFFFF"/>
        <w:spacing w:before="0" w:beforeAutospacing="0" w:after="0" w:afterAutospacing="0" w:line="300" w:lineRule="atLeast"/>
        <w:textAlignment w:val="baseline"/>
        <w:rPr>
          <w:rStyle w:val="Strong"/>
          <w:rFonts w:asciiTheme="minorHAnsi" w:hAnsiTheme="minorHAnsi" w:cs="Helvetica"/>
          <w:color w:val="000000"/>
          <w:sz w:val="23"/>
          <w:szCs w:val="23"/>
          <w:bdr w:val="none" w:sz="0" w:space="0" w:color="auto" w:frame="1"/>
        </w:rPr>
      </w:pPr>
    </w:p>
    <w:p w14:paraId="5D007CBB" w14:textId="77777777" w:rsidR="000407F2" w:rsidRPr="00362471" w:rsidRDefault="000407F2" w:rsidP="000407F2">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December 2012:</w:t>
      </w:r>
    </w:p>
    <w:p w14:paraId="76BDEA45" w14:textId="7D382C10" w:rsidR="000407F2" w:rsidRPr="00362471" w:rsidRDefault="000407F2" w:rsidP="000407F2">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The Queensland Government assisted HCQ to fund a business case to look at transitioning out of government.</w:t>
      </w:r>
    </w:p>
    <w:p w14:paraId="6ED15F2F" w14:textId="79BDC2A0" w:rsidR="000407F2" w:rsidRPr="00362471" w:rsidRDefault="002028C4" w:rsidP="000407F2">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hyperlink r:id="rId13" w:tgtFrame="_blank" w:history="1">
        <w:r w:rsidR="000407F2" w:rsidRPr="00362471">
          <w:rPr>
            <w:rStyle w:val="Hyperlink"/>
            <w:rFonts w:asciiTheme="minorHAnsi" w:hAnsiTheme="minorHAnsi" w:cs="Helvetica"/>
            <w:color w:val="9E0052"/>
            <w:sz w:val="23"/>
            <w:szCs w:val="23"/>
            <w:bdr w:val="none" w:sz="0" w:space="0" w:color="auto" w:frame="1"/>
          </w:rPr>
          <w:t>COTA Queensland</w:t>
        </w:r>
      </w:hyperlink>
      <w:r w:rsidR="000407F2">
        <w:rPr>
          <w:rStyle w:val="apple-converted-space"/>
          <w:rFonts w:asciiTheme="minorHAnsi" w:hAnsiTheme="minorHAnsi" w:cs="Helvetica"/>
          <w:color w:val="000000"/>
          <w:sz w:val="23"/>
          <w:szCs w:val="23"/>
        </w:rPr>
        <w:t xml:space="preserve"> </w:t>
      </w:r>
      <w:r w:rsidR="000407F2" w:rsidRPr="00362471">
        <w:rPr>
          <w:rFonts w:asciiTheme="minorHAnsi" w:hAnsiTheme="minorHAnsi" w:cs="Helvetica"/>
          <w:color w:val="000000"/>
          <w:sz w:val="23"/>
          <w:szCs w:val="23"/>
        </w:rPr>
        <w:t>supported HCQ to continue our work by providing office space, administration and accounting support.</w:t>
      </w:r>
    </w:p>
    <w:p w14:paraId="713D93AB" w14:textId="77777777" w:rsidR="000407F2" w:rsidRPr="00362471" w:rsidRDefault="000407F2" w:rsidP="000407F2">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p>
    <w:p w14:paraId="6257023A" w14:textId="77777777" w:rsidR="000407F2" w:rsidRPr="00362471" w:rsidRDefault="000407F2" w:rsidP="000407F2">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September 2013:</w:t>
      </w:r>
    </w:p>
    <w:p w14:paraId="3EFD55B2" w14:textId="7B75416F" w:rsidR="000407F2" w:rsidRPr="00362471" w:rsidRDefault="000407F2" w:rsidP="000407F2">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Health Consumers Queensland became a </w:t>
      </w:r>
      <w:r w:rsidR="00E12E2D">
        <w:rPr>
          <w:rFonts w:asciiTheme="minorHAnsi" w:hAnsiTheme="minorHAnsi" w:cs="Helvetica"/>
          <w:color w:val="000000"/>
          <w:sz w:val="23"/>
          <w:szCs w:val="23"/>
        </w:rPr>
        <w:t>n</w:t>
      </w:r>
      <w:r w:rsidRPr="00362471">
        <w:rPr>
          <w:rFonts w:asciiTheme="minorHAnsi" w:hAnsiTheme="minorHAnsi" w:cs="Helvetica"/>
          <w:color w:val="000000"/>
          <w:sz w:val="23"/>
          <w:szCs w:val="23"/>
        </w:rPr>
        <w:t>on-</w:t>
      </w:r>
      <w:r w:rsidR="00E12E2D">
        <w:rPr>
          <w:rFonts w:asciiTheme="minorHAnsi" w:hAnsiTheme="minorHAnsi" w:cs="Helvetica"/>
          <w:color w:val="000000"/>
          <w:sz w:val="23"/>
          <w:szCs w:val="23"/>
        </w:rPr>
        <w:t>g</w:t>
      </w:r>
      <w:r w:rsidRPr="00362471">
        <w:rPr>
          <w:rFonts w:asciiTheme="minorHAnsi" w:hAnsiTheme="minorHAnsi" w:cs="Helvetica"/>
          <w:color w:val="000000"/>
          <w:sz w:val="23"/>
          <w:szCs w:val="23"/>
        </w:rPr>
        <w:t xml:space="preserve">overnment </w:t>
      </w:r>
      <w:r w:rsidR="00E12E2D">
        <w:rPr>
          <w:rFonts w:asciiTheme="minorHAnsi" w:hAnsiTheme="minorHAnsi" w:cs="Helvetica"/>
          <w:color w:val="000000"/>
          <w:sz w:val="23"/>
          <w:szCs w:val="23"/>
        </w:rPr>
        <w:t>o</w:t>
      </w:r>
      <w:r w:rsidRPr="00362471">
        <w:rPr>
          <w:rFonts w:asciiTheme="minorHAnsi" w:hAnsiTheme="minorHAnsi" w:cs="Helvetica"/>
          <w:color w:val="000000"/>
          <w:sz w:val="23"/>
          <w:szCs w:val="23"/>
        </w:rPr>
        <w:t>rganisation (NGO) with a board, in line with the governance of our equivalents in other states.</w:t>
      </w:r>
      <w:r w:rsidR="00C97E60">
        <w:rPr>
          <w:rFonts w:asciiTheme="minorHAnsi" w:hAnsiTheme="minorHAnsi" w:cs="Helvetica"/>
          <w:color w:val="000000"/>
          <w:sz w:val="23"/>
          <w:szCs w:val="23"/>
        </w:rPr>
        <w:t xml:space="preserve">  Since this time, </w:t>
      </w:r>
      <w:r w:rsidR="00E56499">
        <w:rPr>
          <w:rFonts w:asciiTheme="minorHAnsi" w:hAnsiTheme="minorHAnsi" w:cs="Helvetica"/>
          <w:color w:val="000000"/>
          <w:sz w:val="23"/>
          <w:szCs w:val="23"/>
        </w:rPr>
        <w:t>HCQ has been constituted as a company limited by guarantee</w:t>
      </w:r>
      <w:r w:rsidR="00F0023C">
        <w:rPr>
          <w:rFonts w:asciiTheme="minorHAnsi" w:hAnsiTheme="minorHAnsi" w:cs="Helvetica"/>
          <w:color w:val="000000"/>
          <w:sz w:val="23"/>
          <w:szCs w:val="23"/>
        </w:rPr>
        <w:t xml:space="preserve">.  HCQ’s </w:t>
      </w:r>
      <w:r w:rsidR="009531BD">
        <w:rPr>
          <w:rFonts w:asciiTheme="minorHAnsi" w:hAnsiTheme="minorHAnsi" w:cs="Helvetica"/>
          <w:color w:val="000000"/>
          <w:sz w:val="23"/>
          <w:szCs w:val="23"/>
        </w:rPr>
        <w:t xml:space="preserve">work </w:t>
      </w:r>
      <w:r w:rsidR="00F0023C">
        <w:rPr>
          <w:rFonts w:asciiTheme="minorHAnsi" w:hAnsiTheme="minorHAnsi" w:cs="Helvetica"/>
          <w:color w:val="000000"/>
          <w:sz w:val="23"/>
          <w:szCs w:val="23"/>
        </w:rPr>
        <w:t xml:space="preserve">continued under </w:t>
      </w:r>
      <w:r w:rsidR="00F6555E">
        <w:rPr>
          <w:rFonts w:asciiTheme="minorHAnsi" w:hAnsiTheme="minorHAnsi" w:cs="Helvetica"/>
          <w:color w:val="000000"/>
          <w:sz w:val="23"/>
          <w:szCs w:val="23"/>
        </w:rPr>
        <w:t xml:space="preserve">a </w:t>
      </w:r>
      <w:r w:rsidR="009531BD">
        <w:rPr>
          <w:rFonts w:asciiTheme="minorHAnsi" w:hAnsiTheme="minorHAnsi" w:cs="Helvetica"/>
          <w:color w:val="000000"/>
          <w:sz w:val="23"/>
          <w:szCs w:val="23"/>
        </w:rPr>
        <w:t>fee-for-servic</w:t>
      </w:r>
      <w:r w:rsidR="00F6555E">
        <w:rPr>
          <w:rFonts w:asciiTheme="minorHAnsi" w:hAnsiTheme="minorHAnsi" w:cs="Helvetica"/>
          <w:color w:val="000000"/>
          <w:sz w:val="23"/>
          <w:szCs w:val="23"/>
        </w:rPr>
        <w:t>e</w:t>
      </w:r>
      <w:r w:rsidR="007D1A96">
        <w:rPr>
          <w:rFonts w:asciiTheme="minorHAnsi" w:hAnsiTheme="minorHAnsi" w:cs="Helvetica"/>
          <w:color w:val="000000"/>
          <w:sz w:val="23"/>
          <w:szCs w:val="23"/>
        </w:rPr>
        <w:t xml:space="preserve"> funding</w:t>
      </w:r>
      <w:r w:rsidR="00F6555E">
        <w:rPr>
          <w:rFonts w:asciiTheme="minorHAnsi" w:hAnsiTheme="minorHAnsi" w:cs="Helvetica"/>
          <w:color w:val="000000"/>
          <w:sz w:val="23"/>
          <w:szCs w:val="23"/>
        </w:rPr>
        <w:t xml:space="preserve"> model</w:t>
      </w:r>
      <w:r w:rsidR="00E56499">
        <w:rPr>
          <w:rFonts w:asciiTheme="minorHAnsi" w:hAnsiTheme="minorHAnsi" w:cs="Helvetica"/>
          <w:color w:val="000000"/>
          <w:sz w:val="23"/>
          <w:szCs w:val="23"/>
        </w:rPr>
        <w:t>.</w:t>
      </w:r>
    </w:p>
    <w:p w14:paraId="2A2FC294" w14:textId="77777777" w:rsidR="000407F2" w:rsidRPr="00362471" w:rsidRDefault="000407F2" w:rsidP="000407F2">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July 2015:</w:t>
      </w:r>
    </w:p>
    <w:p w14:paraId="054867C2" w14:textId="10F45BFB" w:rsidR="000407F2" w:rsidRDefault="000407F2" w:rsidP="000407F2">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A service agreement was negotiated between Queensland </w:t>
      </w:r>
      <w:r w:rsidR="002E2B70">
        <w:rPr>
          <w:rFonts w:asciiTheme="minorHAnsi" w:hAnsiTheme="minorHAnsi" w:cs="Helvetica"/>
          <w:color w:val="000000"/>
          <w:sz w:val="23"/>
          <w:szCs w:val="23"/>
        </w:rPr>
        <w:t>H</w:t>
      </w:r>
      <w:r w:rsidRPr="00362471">
        <w:rPr>
          <w:rFonts w:asciiTheme="minorHAnsi" w:hAnsiTheme="minorHAnsi" w:cs="Helvetica"/>
          <w:color w:val="000000"/>
          <w:sz w:val="23"/>
          <w:szCs w:val="23"/>
        </w:rPr>
        <w:t>ealth and HC Q.</w:t>
      </w:r>
      <w:r>
        <w:rPr>
          <w:rFonts w:asciiTheme="minorHAnsi" w:hAnsiTheme="minorHAnsi" w:cs="Helvetica"/>
          <w:color w:val="000000"/>
          <w:sz w:val="23"/>
          <w:szCs w:val="23"/>
        </w:rPr>
        <w:t xml:space="preserve"> </w:t>
      </w:r>
      <w:r w:rsidRPr="00362471">
        <w:rPr>
          <w:rFonts w:asciiTheme="minorHAnsi" w:hAnsiTheme="minorHAnsi" w:cs="Helvetica"/>
          <w:color w:val="000000"/>
          <w:sz w:val="23"/>
          <w:szCs w:val="23"/>
        </w:rPr>
        <w:t xml:space="preserve"> This en</w:t>
      </w:r>
      <w:r>
        <w:rPr>
          <w:rFonts w:asciiTheme="minorHAnsi" w:hAnsiTheme="minorHAnsi" w:cs="Helvetica"/>
          <w:color w:val="000000"/>
          <w:sz w:val="23"/>
          <w:szCs w:val="23"/>
        </w:rPr>
        <w:t>abled H</w:t>
      </w:r>
      <w:r w:rsidRPr="00362471">
        <w:rPr>
          <w:rFonts w:asciiTheme="minorHAnsi" w:hAnsiTheme="minorHAnsi" w:cs="Helvetica"/>
          <w:color w:val="000000"/>
          <w:sz w:val="23"/>
          <w:szCs w:val="23"/>
        </w:rPr>
        <w:t>CQ</w:t>
      </w:r>
      <w:r w:rsidR="00D575DD">
        <w:rPr>
          <w:rFonts w:asciiTheme="minorHAnsi" w:hAnsiTheme="minorHAnsi" w:cs="Helvetica"/>
          <w:color w:val="000000"/>
          <w:sz w:val="23"/>
          <w:szCs w:val="23"/>
        </w:rPr>
        <w:t>,</w:t>
      </w:r>
      <w:r w:rsidRPr="00362471">
        <w:rPr>
          <w:rFonts w:asciiTheme="minorHAnsi" w:hAnsiTheme="minorHAnsi" w:cs="Helvetica"/>
          <w:color w:val="000000"/>
          <w:sz w:val="23"/>
          <w:szCs w:val="23"/>
        </w:rPr>
        <w:t xml:space="preserve"> with three years of </w:t>
      </w:r>
      <w:r w:rsidR="0053015C">
        <w:rPr>
          <w:rFonts w:asciiTheme="minorHAnsi" w:hAnsiTheme="minorHAnsi" w:cs="Helvetica"/>
          <w:color w:val="000000"/>
          <w:sz w:val="23"/>
          <w:szCs w:val="23"/>
        </w:rPr>
        <w:t xml:space="preserve">committed </w:t>
      </w:r>
      <w:r w:rsidR="00D575DD">
        <w:rPr>
          <w:rFonts w:asciiTheme="minorHAnsi" w:hAnsiTheme="minorHAnsi" w:cs="Helvetica"/>
          <w:color w:val="000000"/>
          <w:sz w:val="23"/>
          <w:szCs w:val="23"/>
        </w:rPr>
        <w:t xml:space="preserve">grant </w:t>
      </w:r>
      <w:r w:rsidRPr="00362471">
        <w:rPr>
          <w:rFonts w:asciiTheme="minorHAnsi" w:hAnsiTheme="minorHAnsi" w:cs="Helvetica"/>
          <w:color w:val="000000"/>
          <w:sz w:val="23"/>
          <w:szCs w:val="23"/>
        </w:rPr>
        <w:t>funding</w:t>
      </w:r>
      <w:r w:rsidR="00D575DD">
        <w:rPr>
          <w:rFonts w:asciiTheme="minorHAnsi" w:hAnsiTheme="minorHAnsi" w:cs="Helvetica"/>
          <w:color w:val="000000"/>
          <w:sz w:val="23"/>
          <w:szCs w:val="23"/>
        </w:rPr>
        <w:t>,</w:t>
      </w:r>
      <w:r w:rsidRPr="00362471">
        <w:rPr>
          <w:rFonts w:asciiTheme="minorHAnsi" w:hAnsiTheme="minorHAnsi" w:cs="Helvetica"/>
          <w:color w:val="000000"/>
          <w:sz w:val="23"/>
          <w:szCs w:val="23"/>
        </w:rPr>
        <w:t xml:space="preserve"> to continue to support and enable health consumers and carers to have a voice in how Queensland public health services are planned and delivered as well as advocating for health consumers and carers to be more involved in their health care decisions.</w:t>
      </w:r>
      <w:r w:rsidR="00587982">
        <w:rPr>
          <w:rFonts w:asciiTheme="minorHAnsi" w:hAnsiTheme="minorHAnsi" w:cs="Helvetica"/>
          <w:color w:val="000000"/>
          <w:sz w:val="23"/>
          <w:szCs w:val="23"/>
        </w:rPr>
        <w:t xml:space="preserve">  This grant funding was supplemented by </w:t>
      </w:r>
      <w:r w:rsidR="00512A3E">
        <w:rPr>
          <w:rFonts w:asciiTheme="minorHAnsi" w:hAnsiTheme="minorHAnsi" w:cs="Helvetica"/>
          <w:color w:val="000000"/>
          <w:sz w:val="23"/>
          <w:szCs w:val="23"/>
        </w:rPr>
        <w:t>fee-for-service work for entities within the public health system, as well as for private sector</w:t>
      </w:r>
      <w:r w:rsidR="000B4B1D">
        <w:rPr>
          <w:rFonts w:asciiTheme="minorHAnsi" w:hAnsiTheme="minorHAnsi" w:cs="Helvetica"/>
          <w:color w:val="000000"/>
          <w:sz w:val="23"/>
          <w:szCs w:val="23"/>
        </w:rPr>
        <w:t xml:space="preserve"> and non-government health providers and similar organisations.</w:t>
      </w:r>
    </w:p>
    <w:p w14:paraId="3372D78E" w14:textId="24EC165C" w:rsidR="000961A9" w:rsidRPr="002D4C08" w:rsidRDefault="00486832" w:rsidP="000407F2">
      <w:pPr>
        <w:pStyle w:val="NormalWeb"/>
        <w:shd w:val="clear" w:color="auto" w:fill="FFFFFF"/>
        <w:spacing w:before="0" w:beforeAutospacing="0" w:after="135" w:afterAutospacing="0" w:line="300" w:lineRule="atLeast"/>
        <w:textAlignment w:val="baseline"/>
        <w:rPr>
          <w:rFonts w:asciiTheme="minorHAnsi" w:hAnsiTheme="minorHAnsi" w:cs="Helvetica"/>
          <w:b/>
          <w:bCs/>
          <w:color w:val="000000"/>
          <w:sz w:val="23"/>
          <w:szCs w:val="23"/>
        </w:rPr>
      </w:pPr>
      <w:r>
        <w:rPr>
          <w:rFonts w:asciiTheme="minorHAnsi" w:hAnsiTheme="minorHAnsi" w:cs="Helvetica"/>
          <w:b/>
          <w:bCs/>
          <w:color w:val="000000"/>
          <w:sz w:val="23"/>
          <w:szCs w:val="23"/>
        </w:rPr>
        <w:t xml:space="preserve">July </w:t>
      </w:r>
      <w:r w:rsidR="000961A9" w:rsidRPr="002D4C08">
        <w:rPr>
          <w:rFonts w:asciiTheme="minorHAnsi" w:hAnsiTheme="minorHAnsi" w:cs="Helvetica"/>
          <w:b/>
          <w:bCs/>
          <w:color w:val="000000"/>
          <w:sz w:val="23"/>
          <w:szCs w:val="23"/>
        </w:rPr>
        <w:t>2018</w:t>
      </w:r>
      <w:r w:rsidR="00F27695">
        <w:rPr>
          <w:rFonts w:asciiTheme="minorHAnsi" w:hAnsiTheme="minorHAnsi" w:cs="Helvetica"/>
          <w:b/>
          <w:bCs/>
          <w:color w:val="000000"/>
          <w:sz w:val="23"/>
          <w:szCs w:val="23"/>
        </w:rPr>
        <w:t xml:space="preserve"> - present</w:t>
      </w:r>
    </w:p>
    <w:p w14:paraId="4D86C525" w14:textId="12FD61B2" w:rsidR="00D92E9D" w:rsidRDefault="00486832" w:rsidP="00D92E9D">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Pr>
          <w:rFonts w:asciiTheme="minorHAnsi" w:hAnsiTheme="minorHAnsi" w:cs="Helvetica"/>
          <w:color w:val="000000"/>
          <w:sz w:val="23"/>
          <w:szCs w:val="23"/>
        </w:rPr>
        <w:t xml:space="preserve">A new service agreement was entered into between HCQ and Queensland Health, </w:t>
      </w:r>
      <w:r w:rsidR="00B96AFD">
        <w:rPr>
          <w:rFonts w:asciiTheme="minorHAnsi" w:hAnsiTheme="minorHAnsi" w:cs="Helvetica"/>
          <w:color w:val="000000"/>
          <w:sz w:val="23"/>
          <w:szCs w:val="23"/>
        </w:rPr>
        <w:t xml:space="preserve">providing grant funding for a further </w:t>
      </w:r>
      <w:r w:rsidR="00633C8D">
        <w:rPr>
          <w:rFonts w:asciiTheme="minorHAnsi" w:hAnsiTheme="minorHAnsi" w:cs="Helvetica"/>
          <w:color w:val="000000"/>
          <w:sz w:val="23"/>
          <w:szCs w:val="23"/>
        </w:rPr>
        <w:t>five-year</w:t>
      </w:r>
      <w:r w:rsidR="00B96AFD">
        <w:rPr>
          <w:rFonts w:asciiTheme="minorHAnsi" w:hAnsiTheme="minorHAnsi" w:cs="Helvetica"/>
          <w:color w:val="000000"/>
          <w:sz w:val="23"/>
          <w:szCs w:val="23"/>
        </w:rPr>
        <w:t xml:space="preserve"> period to </w:t>
      </w:r>
      <w:r w:rsidR="00B41B45">
        <w:rPr>
          <w:rFonts w:asciiTheme="minorHAnsi" w:hAnsiTheme="minorHAnsi" w:cs="Helvetica"/>
          <w:color w:val="000000"/>
          <w:sz w:val="23"/>
          <w:szCs w:val="23"/>
        </w:rPr>
        <w:t>2022-23</w:t>
      </w:r>
      <w:r w:rsidR="00D92E9D">
        <w:rPr>
          <w:rFonts w:asciiTheme="minorHAnsi" w:hAnsiTheme="minorHAnsi" w:cs="Helvetica"/>
          <w:color w:val="000000"/>
          <w:sz w:val="23"/>
          <w:szCs w:val="23"/>
        </w:rPr>
        <w:t>.  Such funding continues to be supplemented by fee-for-service work for entities within the public health system, as well as for private sector and non-government health providers and similar organisations.</w:t>
      </w:r>
    </w:p>
    <w:p w14:paraId="76C4A9D7" w14:textId="77777777" w:rsidR="000407F2" w:rsidRDefault="000407F2" w:rsidP="009A0393"/>
    <w:p w14:paraId="318B2B28" w14:textId="77777777" w:rsidR="00E14AD1" w:rsidRDefault="00E14AD1">
      <w:pPr>
        <w:rPr>
          <w:rFonts w:cs="Helvetica"/>
          <w:b/>
          <w:bCs/>
          <w:caps/>
          <w:color w:val="000000"/>
          <w:sz w:val="50"/>
          <w:szCs w:val="50"/>
        </w:rPr>
      </w:pPr>
      <w:r>
        <w:rPr>
          <w:rFonts w:cs="Helvetica"/>
          <w:b/>
          <w:bCs/>
          <w:caps/>
          <w:color w:val="000000"/>
          <w:sz w:val="50"/>
          <w:szCs w:val="50"/>
        </w:rPr>
        <w:br w:type="page"/>
      </w:r>
    </w:p>
    <w:p w14:paraId="4303798B" w14:textId="77777777" w:rsidR="009A6E85" w:rsidRPr="00362471" w:rsidRDefault="009A6E85" w:rsidP="00E14AD1">
      <w:pPr>
        <w:spacing w:after="0" w:line="240" w:lineRule="auto"/>
      </w:pPr>
      <w:r w:rsidRPr="00362471">
        <w:rPr>
          <w:rFonts w:cs="Helvetica"/>
          <w:b/>
          <w:bCs/>
          <w:caps/>
          <w:color w:val="000000"/>
          <w:sz w:val="50"/>
          <w:szCs w:val="50"/>
        </w:rPr>
        <w:lastRenderedPageBreak/>
        <w:t>OUR</w:t>
      </w:r>
      <w:r w:rsidR="00E14AD1">
        <w:rPr>
          <w:rStyle w:val="apple-converted-space"/>
          <w:rFonts w:cs="Helvetica"/>
          <w:b/>
          <w:bCs/>
          <w:caps/>
          <w:color w:val="000000"/>
          <w:sz w:val="50"/>
          <w:szCs w:val="50"/>
        </w:rPr>
        <w:t xml:space="preserve"> </w:t>
      </w:r>
      <w:r w:rsidRPr="00362471">
        <w:rPr>
          <w:rStyle w:val="Strong"/>
          <w:rFonts w:cs="Helvetica"/>
          <w:b w:val="0"/>
          <w:bCs w:val="0"/>
          <w:caps/>
          <w:color w:val="000000"/>
          <w:sz w:val="50"/>
          <w:szCs w:val="50"/>
          <w:bdr w:val="none" w:sz="0" w:space="0" w:color="auto" w:frame="1"/>
        </w:rPr>
        <w:t>BOARD</w:t>
      </w:r>
    </w:p>
    <w:p w14:paraId="775AA56E" w14:textId="77777777" w:rsidR="009A6E85" w:rsidRPr="00E14AD1" w:rsidRDefault="009A6E85" w:rsidP="00E14AD1">
      <w:pPr>
        <w:pStyle w:val="NormalWeb"/>
        <w:shd w:val="clear" w:color="auto" w:fill="FFFFFF"/>
        <w:spacing w:before="0" w:beforeAutospacing="0" w:after="0" w:afterAutospacing="0" w:line="330" w:lineRule="atLeast"/>
        <w:textAlignment w:val="baseline"/>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pP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The Health Consumers Queensland Board is community-based with a range of skills and experiences in consumer representation and community engagement. </w:t>
      </w:r>
      <w:r w:rsidR="007721BA"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w:t>
      </w: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They meet regularly to provide strategic direction and oversight of Health Consumers Queensland’s work.</w:t>
      </w:r>
    </w:p>
    <w:p w14:paraId="6B89684A" w14:textId="77777777" w:rsidR="009A6E85" w:rsidRPr="00362471" w:rsidRDefault="002028C4" w:rsidP="009A6E85">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6E00C2A3">
          <v:rect id="_x0000_i1025" style="width:660pt;height:.75pt" o:hrpct="0" o:hralign="center" o:hrstd="t" o:hr="t" fillcolor="#a0a0a0" stroked="f"/>
        </w:pict>
      </w:r>
    </w:p>
    <w:p w14:paraId="23C454E0" w14:textId="77777777" w:rsidR="009A6E85" w:rsidRPr="00362471" w:rsidRDefault="00017352" w:rsidP="009A6E85">
      <w:pPr>
        <w:shd w:val="clear" w:color="auto" w:fill="FFFFFF"/>
        <w:spacing w:before="300" w:after="450" w:line="338" w:lineRule="atLeast"/>
        <w:jc w:val="center"/>
        <w:textAlignment w:val="baseline"/>
        <w:rPr>
          <w:rFonts w:cs="Helvetica"/>
          <w:color w:val="000000"/>
          <w:sz w:val="23"/>
          <w:szCs w:val="23"/>
        </w:rPr>
      </w:pPr>
      <w:r>
        <w:rPr>
          <w:noProof/>
          <w:lang w:val="en-US"/>
        </w:rPr>
        <w:drawing>
          <wp:inline distT="0" distB="0" distL="0" distR="0" wp14:anchorId="42872D7E" wp14:editId="56E91BE1">
            <wp:extent cx="2381250" cy="2381250"/>
            <wp:effectExtent l="0" t="0" r="0" b="0"/>
            <wp:docPr id="11" name="Picture 11"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 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3DF8CAE0"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DR ERIN EVANS</w:t>
      </w:r>
    </w:p>
    <w:p w14:paraId="0C8BC161" w14:textId="2179097C" w:rsidR="009A6E85" w:rsidRPr="00362471" w:rsidRDefault="00F27695"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CHAIR</w:t>
      </w:r>
    </w:p>
    <w:p w14:paraId="68865D15" w14:textId="77777777" w:rsidR="00343280" w:rsidRDefault="009F6BBC"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Pr>
          <w:rFonts w:asciiTheme="minorHAnsi" w:hAnsiTheme="minorHAnsi" w:cs="Helvetica"/>
          <w:color w:val="000000"/>
          <w:sz w:val="23"/>
          <w:szCs w:val="23"/>
        </w:rPr>
        <w:t>Erin works with organisations to help clarify direction and alignment with purpose</w:t>
      </w:r>
      <w:r w:rsidR="00343280">
        <w:rPr>
          <w:rFonts w:asciiTheme="minorHAnsi" w:hAnsiTheme="minorHAnsi" w:cs="Helvetica"/>
          <w:color w:val="000000"/>
          <w:sz w:val="23"/>
          <w:szCs w:val="23"/>
        </w:rPr>
        <w:t xml:space="preserve">, especially in complex situations with diverse stakeholders.  Erin has a PhD in </w:t>
      </w:r>
      <w:r w:rsidR="0076699A">
        <w:rPr>
          <w:rFonts w:asciiTheme="minorHAnsi" w:hAnsiTheme="minorHAnsi" w:cs="Helvetica"/>
          <w:color w:val="000000"/>
          <w:sz w:val="23"/>
          <w:szCs w:val="23"/>
        </w:rPr>
        <w:t>medical b</w:t>
      </w:r>
      <w:r w:rsidR="00343280">
        <w:rPr>
          <w:rFonts w:asciiTheme="minorHAnsi" w:hAnsiTheme="minorHAnsi" w:cs="Helvetica"/>
          <w:color w:val="000000"/>
          <w:sz w:val="23"/>
          <w:szCs w:val="23"/>
        </w:rPr>
        <w:t xml:space="preserve">iotechnology and worked for over 10 years internationally in clinical and quality development. She was drawn to a career in health having grown up spending significant time visiting hospitals and clinics for her grandfather who had MS.  </w:t>
      </w:r>
    </w:p>
    <w:p w14:paraId="3079220D" w14:textId="6817D0C3" w:rsidR="009A6E85" w:rsidRPr="00362471" w:rsidRDefault="00343280" w:rsidP="0076699A">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Pr>
          <w:rFonts w:asciiTheme="minorHAnsi" w:hAnsiTheme="minorHAnsi" w:cs="Helvetica"/>
          <w:color w:val="000000"/>
          <w:sz w:val="23"/>
          <w:szCs w:val="23"/>
        </w:rPr>
        <w:t xml:space="preserve">Erin has been a Director with HCQ since 2014.  Additionally she is Chair of the Community Advisory Group for Queensland Genomics Health Alliance and sits on Steering groups for Genetics Health Queensland.  </w:t>
      </w:r>
      <w:r w:rsidR="0076699A">
        <w:rPr>
          <w:rFonts w:asciiTheme="minorHAnsi" w:hAnsiTheme="minorHAnsi" w:cs="Helvetica"/>
          <w:color w:val="000000"/>
          <w:sz w:val="23"/>
          <w:szCs w:val="23"/>
        </w:rPr>
        <w:t xml:space="preserve">She is interested in the ethical and social implications of genomics and personalised medicine and wants to ensure that consumers are well informed and have effective advocacy as this field develops.  </w:t>
      </w:r>
    </w:p>
    <w:p w14:paraId="321C24FD"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7CC3D6B2" w14:textId="3D375B81"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I am passionate about health and </w:t>
      </w:r>
      <w:r w:rsidR="009A0393">
        <w:rPr>
          <w:rFonts w:asciiTheme="minorHAnsi" w:hAnsiTheme="minorHAnsi" w:cs="Helvetica"/>
          <w:color w:val="000000"/>
          <w:sz w:val="23"/>
          <w:szCs w:val="23"/>
        </w:rPr>
        <w:t xml:space="preserve">advocacy.  I </w:t>
      </w:r>
      <w:r w:rsidRPr="00362471">
        <w:rPr>
          <w:rFonts w:asciiTheme="minorHAnsi" w:hAnsiTheme="minorHAnsi" w:cs="Helvetica"/>
          <w:color w:val="000000"/>
          <w:sz w:val="23"/>
          <w:szCs w:val="23"/>
        </w:rPr>
        <w:t xml:space="preserve">believe that improving the health system can only </w:t>
      </w:r>
      <w:r w:rsidR="009A0393">
        <w:rPr>
          <w:rFonts w:asciiTheme="minorHAnsi" w:hAnsiTheme="minorHAnsi" w:cs="Helvetica"/>
          <w:color w:val="000000"/>
          <w:sz w:val="23"/>
          <w:szCs w:val="23"/>
        </w:rPr>
        <w:t>happen</w:t>
      </w:r>
      <w:r w:rsidRPr="00362471">
        <w:rPr>
          <w:rFonts w:asciiTheme="minorHAnsi" w:hAnsiTheme="minorHAnsi" w:cs="Helvetica"/>
          <w:color w:val="000000"/>
          <w:sz w:val="23"/>
          <w:szCs w:val="23"/>
        </w:rPr>
        <w:t xml:space="preserve"> through a </w:t>
      </w:r>
      <w:r w:rsidR="009A0393">
        <w:rPr>
          <w:rFonts w:asciiTheme="minorHAnsi" w:hAnsiTheme="minorHAnsi" w:cs="Helvetica"/>
          <w:color w:val="000000"/>
          <w:sz w:val="23"/>
          <w:szCs w:val="23"/>
        </w:rPr>
        <w:t>co-design between health staff, consumers and carers.</w:t>
      </w:r>
      <w:r w:rsidRPr="00362471">
        <w:rPr>
          <w:rFonts w:asciiTheme="minorHAnsi" w:hAnsiTheme="minorHAnsi" w:cs="Helvetica"/>
          <w:color w:val="000000"/>
          <w:sz w:val="23"/>
          <w:szCs w:val="23"/>
        </w:rPr>
        <w:t> </w:t>
      </w:r>
      <w:r w:rsidR="009A0393">
        <w:rPr>
          <w:rFonts w:asciiTheme="minorHAnsi" w:hAnsiTheme="minorHAnsi" w:cs="Helvetica"/>
          <w:color w:val="000000"/>
          <w:sz w:val="23"/>
          <w:szCs w:val="23"/>
        </w:rPr>
        <w:t xml:space="preserve">By working with HCQ </w:t>
      </w:r>
      <w:r w:rsidRPr="00362471">
        <w:rPr>
          <w:rFonts w:asciiTheme="minorHAnsi" w:hAnsiTheme="minorHAnsi" w:cs="Helvetica"/>
          <w:color w:val="000000"/>
          <w:sz w:val="23"/>
          <w:szCs w:val="23"/>
        </w:rPr>
        <w:t>I want to bring my skills of working with complex systems and passion in health care to create better outcomes to meet the needs of all communities.</w:t>
      </w:r>
    </w:p>
    <w:p w14:paraId="0010743D" w14:textId="77777777" w:rsidR="009A6E85" w:rsidRPr="00362471" w:rsidRDefault="002028C4" w:rsidP="009A6E85">
      <w:pPr>
        <w:spacing w:before="300" w:after="450"/>
        <w:rPr>
          <w:rFonts w:cs="Times New Roman"/>
          <w:sz w:val="24"/>
          <w:szCs w:val="24"/>
        </w:rPr>
      </w:pPr>
      <w:r>
        <w:pict w14:anchorId="47DF702A">
          <v:rect id="_x0000_i1026" style="width:660pt;height:.75pt" o:hrpct="0" o:hralign="center" o:hrstd="t" o:hrnoshade="t" o:hr="t" fillcolor="black" stroked="f"/>
        </w:pict>
      </w:r>
    </w:p>
    <w:p w14:paraId="1247E828" w14:textId="77777777" w:rsidR="009A6E85" w:rsidRPr="00362471" w:rsidRDefault="009A6E85" w:rsidP="009A6E85">
      <w:pPr>
        <w:shd w:val="clear" w:color="auto" w:fill="FFFFFF"/>
        <w:spacing w:before="300" w:after="450" w:line="338" w:lineRule="atLeast"/>
        <w:jc w:val="center"/>
        <w:textAlignment w:val="baseline"/>
        <w:rPr>
          <w:rFonts w:cs="Helvetica"/>
          <w:color w:val="000000"/>
          <w:sz w:val="23"/>
          <w:szCs w:val="23"/>
        </w:rPr>
      </w:pPr>
    </w:p>
    <w:p w14:paraId="6BA20F83" w14:textId="77777777" w:rsidR="007721BA" w:rsidRDefault="007721BA">
      <w:pPr>
        <w:rPr>
          <w:bCs/>
        </w:rPr>
      </w:pPr>
      <w:r>
        <w:rPr>
          <w:bCs/>
        </w:rPr>
        <w:br w:type="page"/>
      </w:r>
    </w:p>
    <w:p w14:paraId="4339F8F0" w14:textId="77777777" w:rsidR="002A5551" w:rsidRDefault="00017352"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lastRenderedPageBreak/>
        <w:drawing>
          <wp:inline distT="0" distB="0" distL="0" distR="0" wp14:anchorId="61DEC489" wp14:editId="3A26AE56">
            <wp:extent cx="2381250" cy="2381250"/>
            <wp:effectExtent l="0" t="0" r="0" b="0"/>
            <wp:docPr id="12" name="Picture 12"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r 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20FE9A1"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Steve Russell</w:t>
      </w:r>
    </w:p>
    <w:p w14:paraId="5782822E"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44C8FD7F" w14:textId="1F15C2BC"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 xml:space="preserve">Steve is a </w:t>
      </w:r>
      <w:proofErr w:type="spellStart"/>
      <w:r w:rsidRPr="002A5551">
        <w:rPr>
          <w:rFonts w:eastAsia="Times New Roman" w:cstheme="minorHAnsi"/>
          <w:sz w:val="23"/>
          <w:szCs w:val="23"/>
          <w:lang w:val="en-US"/>
        </w:rPr>
        <w:t>life long</w:t>
      </w:r>
      <w:proofErr w:type="spellEnd"/>
      <w:r w:rsidRPr="002A5551">
        <w:rPr>
          <w:rFonts w:eastAsia="Times New Roman" w:cstheme="minorHAnsi"/>
          <w:sz w:val="23"/>
          <w:szCs w:val="23"/>
          <w:lang w:val="en-US"/>
        </w:rPr>
        <w:t xml:space="preserve"> health consumer and an active health consumer advocate for over 40 years.  His professional experience includes social justice and human resource program</w:t>
      </w:r>
      <w:r w:rsidR="00E16C63">
        <w:rPr>
          <w:rFonts w:eastAsia="Times New Roman" w:cstheme="minorHAnsi"/>
          <w:sz w:val="23"/>
          <w:szCs w:val="23"/>
          <w:lang w:val="en-US"/>
        </w:rPr>
        <w:t xml:space="preserve"> management</w:t>
      </w:r>
      <w:r w:rsidRPr="002A5551">
        <w:rPr>
          <w:rFonts w:eastAsia="Times New Roman" w:cstheme="minorHAnsi"/>
          <w:sz w:val="23"/>
          <w:szCs w:val="23"/>
          <w:lang w:val="en-US"/>
        </w:rPr>
        <w:t xml:space="preserve"> with the Commonwealth Government in the ACT, NSW and QLD, a community development consultant to all levels of government and </w:t>
      </w:r>
      <w:r w:rsidR="00A003DD">
        <w:rPr>
          <w:rFonts w:eastAsia="Times New Roman" w:cstheme="minorHAnsi"/>
          <w:sz w:val="23"/>
          <w:szCs w:val="23"/>
          <w:lang w:val="en-US"/>
        </w:rPr>
        <w:t xml:space="preserve">the </w:t>
      </w:r>
      <w:r w:rsidRPr="002A5551">
        <w:rPr>
          <w:rFonts w:eastAsia="Times New Roman" w:cstheme="minorHAnsi"/>
          <w:sz w:val="23"/>
          <w:szCs w:val="23"/>
          <w:lang w:val="en-US"/>
        </w:rPr>
        <w:t>community sector and an elected local government councilor.</w:t>
      </w:r>
    </w:p>
    <w:p w14:paraId="6DB1C25B" w14:textId="77777777" w:rsidR="002A5551" w:rsidRPr="002A5551" w:rsidRDefault="002A5551" w:rsidP="002A5551">
      <w:pPr>
        <w:spacing w:after="0" w:line="240" w:lineRule="auto"/>
        <w:rPr>
          <w:rFonts w:eastAsia="Times New Roman" w:cstheme="minorHAnsi"/>
          <w:sz w:val="23"/>
          <w:szCs w:val="23"/>
          <w:lang w:val="en-US"/>
        </w:rPr>
      </w:pPr>
    </w:p>
    <w:p w14:paraId="577A195D" w14:textId="1673EEAB"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He has held</w:t>
      </w:r>
      <w:r w:rsidR="00E16C63">
        <w:rPr>
          <w:rFonts w:eastAsia="Times New Roman" w:cstheme="minorHAnsi"/>
          <w:sz w:val="23"/>
          <w:szCs w:val="23"/>
          <w:lang w:val="en-US"/>
        </w:rPr>
        <w:t xml:space="preserve"> varied</w:t>
      </w:r>
      <w:r w:rsidRPr="002A5551">
        <w:rPr>
          <w:rFonts w:eastAsia="Times New Roman" w:cstheme="minorHAnsi"/>
          <w:sz w:val="23"/>
          <w:szCs w:val="23"/>
          <w:lang w:val="en-US"/>
        </w:rPr>
        <w:t xml:space="preserve"> positions as member and chair of Public Sector advisory and consultative committees on health </w:t>
      </w:r>
      <w:proofErr w:type="gramStart"/>
      <w:r w:rsidRPr="002A5551">
        <w:rPr>
          <w:rFonts w:eastAsia="Times New Roman" w:cstheme="minorHAnsi"/>
          <w:sz w:val="23"/>
          <w:szCs w:val="23"/>
          <w:lang w:val="en-US"/>
        </w:rPr>
        <w:t xml:space="preserve">and </w:t>
      </w:r>
      <w:r w:rsidR="00E16C63">
        <w:rPr>
          <w:rFonts w:eastAsia="Times New Roman" w:cstheme="minorHAnsi"/>
          <w:sz w:val="23"/>
          <w:szCs w:val="23"/>
          <w:lang w:val="en-US"/>
        </w:rPr>
        <w:t xml:space="preserve"> the</w:t>
      </w:r>
      <w:proofErr w:type="gramEnd"/>
      <w:r w:rsidR="00E16C63">
        <w:rPr>
          <w:rFonts w:eastAsia="Times New Roman" w:cstheme="minorHAnsi"/>
          <w:sz w:val="23"/>
          <w:szCs w:val="23"/>
          <w:lang w:val="en-US"/>
        </w:rPr>
        <w:t xml:space="preserve"> </w:t>
      </w:r>
      <w:r w:rsidRPr="002A5551">
        <w:rPr>
          <w:rFonts w:eastAsia="Times New Roman" w:cstheme="minorHAnsi"/>
          <w:sz w:val="23"/>
          <w:szCs w:val="23"/>
          <w:lang w:val="en-US"/>
        </w:rPr>
        <w:t xml:space="preserve">environment </w:t>
      </w:r>
      <w:r w:rsidR="00E16C63">
        <w:rPr>
          <w:rFonts w:eastAsia="Times New Roman" w:cstheme="minorHAnsi"/>
          <w:sz w:val="23"/>
          <w:szCs w:val="23"/>
          <w:lang w:val="en-US"/>
        </w:rPr>
        <w:t xml:space="preserve"> predominately in regional Queensland.</w:t>
      </w:r>
      <w:r w:rsidRPr="002A5551">
        <w:rPr>
          <w:rFonts w:eastAsia="Times New Roman" w:cstheme="minorHAnsi"/>
          <w:sz w:val="23"/>
          <w:szCs w:val="23"/>
          <w:lang w:val="en-US"/>
        </w:rPr>
        <w:t xml:space="preserve">.  He has been Chair of both </w:t>
      </w:r>
      <w:proofErr w:type="spellStart"/>
      <w:r w:rsidRPr="002A5551">
        <w:rPr>
          <w:rFonts w:eastAsia="Times New Roman" w:cstheme="minorHAnsi"/>
          <w:sz w:val="23"/>
          <w:szCs w:val="23"/>
          <w:lang w:val="en-US"/>
        </w:rPr>
        <w:t>Innisfail</w:t>
      </w:r>
      <w:proofErr w:type="spellEnd"/>
      <w:r w:rsidRPr="002A5551">
        <w:rPr>
          <w:rFonts w:eastAsia="Times New Roman" w:cstheme="minorHAnsi"/>
          <w:sz w:val="23"/>
          <w:szCs w:val="23"/>
          <w:lang w:val="en-US"/>
        </w:rPr>
        <w:t xml:space="preserve"> District Health Council and Cairns and Hinterland Hospital and Health Service Health Community Council.  He is currently a </w:t>
      </w:r>
      <w:r w:rsidR="00E16C63">
        <w:rPr>
          <w:rFonts w:eastAsia="Times New Roman" w:cstheme="minorHAnsi"/>
          <w:sz w:val="23"/>
          <w:szCs w:val="23"/>
          <w:lang w:val="en-US"/>
        </w:rPr>
        <w:t>board member</w:t>
      </w:r>
      <w:r w:rsidRPr="002A5551">
        <w:rPr>
          <w:rFonts w:eastAsia="Times New Roman" w:cstheme="minorHAnsi"/>
          <w:sz w:val="23"/>
          <w:szCs w:val="23"/>
          <w:lang w:val="en-US"/>
        </w:rPr>
        <w:t xml:space="preserve"> </w:t>
      </w:r>
      <w:r w:rsidR="00E16C63">
        <w:rPr>
          <w:rFonts w:eastAsia="Times New Roman" w:cstheme="minorHAnsi"/>
          <w:sz w:val="23"/>
          <w:szCs w:val="23"/>
          <w:lang w:val="en-US"/>
        </w:rPr>
        <w:t xml:space="preserve">with the </w:t>
      </w:r>
      <w:r w:rsidRPr="002A5551">
        <w:rPr>
          <w:rFonts w:eastAsia="Times New Roman" w:cstheme="minorHAnsi"/>
          <w:sz w:val="23"/>
          <w:szCs w:val="23"/>
          <w:lang w:val="en-US"/>
        </w:rPr>
        <w:t>Far North Queensland Hospital Foundation</w:t>
      </w:r>
      <w:r w:rsidR="00E16C63">
        <w:rPr>
          <w:rFonts w:eastAsia="Times New Roman" w:cstheme="minorHAnsi"/>
          <w:sz w:val="23"/>
          <w:szCs w:val="23"/>
          <w:lang w:val="en-US"/>
        </w:rPr>
        <w:t xml:space="preserve"> and has been a board member </w:t>
      </w:r>
      <w:r w:rsidR="00A003DD">
        <w:rPr>
          <w:rFonts w:eastAsia="Times New Roman" w:cstheme="minorHAnsi"/>
          <w:sz w:val="23"/>
          <w:szCs w:val="23"/>
          <w:lang w:val="en-US"/>
        </w:rPr>
        <w:t>with</w:t>
      </w:r>
      <w:r w:rsidR="00E16C63">
        <w:rPr>
          <w:rFonts w:eastAsia="Times New Roman" w:cstheme="minorHAnsi"/>
          <w:sz w:val="23"/>
          <w:szCs w:val="23"/>
          <w:lang w:val="en-US"/>
        </w:rPr>
        <w:t xml:space="preserve"> Health Consumers Queensland</w:t>
      </w:r>
      <w:r w:rsidR="00A003DD">
        <w:rPr>
          <w:rFonts w:eastAsia="Times New Roman" w:cstheme="minorHAnsi"/>
          <w:sz w:val="23"/>
          <w:szCs w:val="23"/>
          <w:lang w:val="en-US"/>
        </w:rPr>
        <w:t xml:space="preserve"> since 2016</w:t>
      </w:r>
    </w:p>
    <w:p w14:paraId="022BEBD1" w14:textId="77777777" w:rsidR="002A5551" w:rsidRPr="002A5551" w:rsidRDefault="002A5551" w:rsidP="002A5551">
      <w:pPr>
        <w:spacing w:after="0" w:line="240" w:lineRule="auto"/>
        <w:rPr>
          <w:rFonts w:eastAsia="Times New Roman" w:cstheme="minorHAnsi"/>
          <w:sz w:val="23"/>
          <w:szCs w:val="23"/>
          <w:lang w:val="en-US"/>
        </w:rPr>
      </w:pPr>
    </w:p>
    <w:p w14:paraId="776B4541" w14:textId="77777777" w:rsidR="002A5551" w:rsidRPr="002A5551" w:rsidRDefault="002A5551" w:rsidP="002A5551">
      <w:pPr>
        <w:spacing w:after="0" w:line="240" w:lineRule="auto"/>
        <w:rPr>
          <w:rFonts w:eastAsia="Times New Roman" w:cstheme="minorHAnsi"/>
          <w:sz w:val="23"/>
          <w:szCs w:val="23"/>
          <w:lang w:val="en-US"/>
        </w:rPr>
      </w:pPr>
    </w:p>
    <w:p w14:paraId="694CCF6A"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b/>
          <w:bCs/>
          <w:sz w:val="23"/>
          <w:szCs w:val="23"/>
          <w:lang w:val="en-US"/>
        </w:rPr>
        <w:t>Why am I here?</w:t>
      </w:r>
    </w:p>
    <w:p w14:paraId="42BDF8A3"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As a long term health consumer I have been fortunate to be able to actively participate in the management of my particular health needs.</w:t>
      </w:r>
    </w:p>
    <w:p w14:paraId="0CF86AF9" w14:textId="77777777" w:rsidR="002A5551" w:rsidRPr="002A5551" w:rsidRDefault="002A5551" w:rsidP="002A5551">
      <w:pPr>
        <w:spacing w:after="0" w:line="240" w:lineRule="auto"/>
        <w:rPr>
          <w:rFonts w:eastAsia="Times New Roman" w:cstheme="minorHAnsi"/>
          <w:sz w:val="23"/>
          <w:szCs w:val="23"/>
          <w:lang w:val="en-US"/>
        </w:rPr>
      </w:pPr>
    </w:p>
    <w:p w14:paraId="312C7932" w14:textId="4C44651A" w:rsidR="002A5551" w:rsidRPr="00E14AD1" w:rsidRDefault="002A5551" w:rsidP="00E14AD1">
      <w:pPr>
        <w:spacing w:after="0" w:line="240" w:lineRule="auto"/>
        <w:rPr>
          <w:rFonts w:eastAsia="Times New Roman" w:cstheme="minorHAnsi"/>
          <w:sz w:val="23"/>
          <w:szCs w:val="23"/>
          <w:lang w:val="en-US"/>
        </w:rPr>
      </w:pPr>
      <w:r w:rsidRPr="002A5551">
        <w:rPr>
          <w:rFonts w:eastAsia="Times New Roman" w:cstheme="minorHAnsi"/>
          <w:sz w:val="23"/>
          <w:szCs w:val="23"/>
          <w:lang w:val="en-US"/>
        </w:rPr>
        <w:t>It became obvious</w:t>
      </w:r>
      <w:r w:rsidR="00A003DD">
        <w:rPr>
          <w:rFonts w:eastAsia="Times New Roman" w:cstheme="minorHAnsi"/>
          <w:sz w:val="23"/>
          <w:szCs w:val="23"/>
          <w:lang w:val="en-US"/>
        </w:rPr>
        <w:t xml:space="preserve"> very early in my health journey</w:t>
      </w:r>
      <w:r w:rsidRPr="002A5551">
        <w:rPr>
          <w:rFonts w:eastAsia="Times New Roman" w:cstheme="minorHAnsi"/>
          <w:sz w:val="23"/>
          <w:szCs w:val="23"/>
          <w:lang w:val="en-US"/>
        </w:rPr>
        <w:t xml:space="preserve"> that not all health consumers are so fortunate and many have great difficulty navigating the health system. I am hopeful that through Health Consumers Queensland I can share my skills and experience to enable consumers to more actively manage their health needs and </w:t>
      </w:r>
      <w:r w:rsidR="00A003DD">
        <w:rPr>
          <w:rFonts w:eastAsia="Times New Roman" w:cstheme="minorHAnsi"/>
          <w:sz w:val="23"/>
          <w:szCs w:val="23"/>
          <w:lang w:val="en-US"/>
        </w:rPr>
        <w:t>influence</w:t>
      </w:r>
      <w:r w:rsidR="00A003DD" w:rsidRPr="002A5551">
        <w:rPr>
          <w:rFonts w:eastAsia="Times New Roman" w:cstheme="minorHAnsi"/>
          <w:sz w:val="23"/>
          <w:szCs w:val="23"/>
          <w:lang w:val="en-US"/>
        </w:rPr>
        <w:t xml:space="preserve"> </w:t>
      </w:r>
      <w:r w:rsidR="00A003DD">
        <w:rPr>
          <w:rFonts w:eastAsia="Times New Roman" w:cstheme="minorHAnsi"/>
          <w:sz w:val="23"/>
          <w:szCs w:val="23"/>
          <w:lang w:val="en-US"/>
        </w:rPr>
        <w:t xml:space="preserve">a shift towards a truly consumer centered </w:t>
      </w:r>
      <w:r w:rsidRPr="002A5551">
        <w:rPr>
          <w:rFonts w:eastAsia="Times New Roman" w:cstheme="minorHAnsi"/>
          <w:sz w:val="23"/>
          <w:szCs w:val="23"/>
          <w:lang w:val="en-US"/>
        </w:rPr>
        <w:t>health syste</w:t>
      </w:r>
      <w:r w:rsidR="000D5673">
        <w:rPr>
          <w:rFonts w:eastAsia="Times New Roman" w:cstheme="minorHAnsi"/>
          <w:sz w:val="23"/>
          <w:szCs w:val="23"/>
          <w:lang w:val="en-US"/>
        </w:rPr>
        <w:t>m</w:t>
      </w:r>
    </w:p>
    <w:p w14:paraId="1232497C" w14:textId="77777777" w:rsidR="00E14AD1" w:rsidRPr="00362471" w:rsidRDefault="002028C4"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8FAE8AA">
          <v:rect id="_x0000_i1027" style="width:660pt;height:.75pt" o:hrpct="0" o:hralign="center" o:hrstd="t" o:hr="t" fillcolor="#a0a0a0" stroked="f"/>
        </w:pict>
      </w:r>
    </w:p>
    <w:p w14:paraId="2E39D71D" w14:textId="77777777" w:rsidR="002A555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p>
    <w:p w14:paraId="7BFE4ECB" w14:textId="77777777" w:rsidR="002A5551" w:rsidRDefault="00017352" w:rsidP="00E14AD1">
      <w:pPr>
        <w:pStyle w:val="Heading2"/>
        <w:shd w:val="clear" w:color="auto" w:fill="FFFFFF"/>
        <w:spacing w:before="0" w:beforeAutospacing="0" w:after="450" w:afterAutospacing="0" w:line="450" w:lineRule="atLeast"/>
        <w:jc w:val="center"/>
        <w:textAlignment w:val="baseline"/>
        <w:rPr>
          <w:rFonts w:asciiTheme="minorHAnsi" w:hAnsiTheme="minorHAnsi" w:cs="Helvetica"/>
          <w:caps/>
          <w:color w:val="9E0052"/>
          <w:sz w:val="27"/>
          <w:szCs w:val="27"/>
        </w:rPr>
      </w:pPr>
      <w:r>
        <w:rPr>
          <w:noProof/>
          <w:lang w:val="en-US" w:eastAsia="en-US"/>
        </w:rPr>
        <w:lastRenderedPageBreak/>
        <w:drawing>
          <wp:inline distT="0" distB="0" distL="0" distR="0" wp14:anchorId="4CBCB047" wp14:editId="7DC36AA2">
            <wp:extent cx="2381250" cy="2381250"/>
            <wp:effectExtent l="0" t="0" r="0" b="0"/>
            <wp:docPr id="13" name="Picture 13"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r 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621CB16"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gabrielle quilliam</w:t>
      </w:r>
    </w:p>
    <w:p w14:paraId="3979093F"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73649232"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With a background as a Registered Nurse and Midwife, Gabrielle has worked as a social change agent in local, national and international healthcare settings that include emergency relief, community education and tertiary hospitals. Combining her clinical skills and experience as a foster carer, Gabrielle co-founded Hummingbird House as Queensland’s only children’s hospice.</w:t>
      </w:r>
    </w:p>
    <w:p w14:paraId="74497FF9" w14:textId="77777777" w:rsidR="002A5551" w:rsidRPr="002A5551" w:rsidRDefault="002A5551" w:rsidP="002A5551">
      <w:pPr>
        <w:spacing w:after="0" w:line="240" w:lineRule="auto"/>
        <w:rPr>
          <w:rFonts w:eastAsia="Times New Roman" w:cstheme="minorHAnsi"/>
          <w:sz w:val="23"/>
          <w:szCs w:val="23"/>
          <w:lang w:val="en-US"/>
        </w:rPr>
      </w:pPr>
    </w:p>
    <w:p w14:paraId="42BF5E61"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sz w:val="23"/>
          <w:szCs w:val="23"/>
          <w:lang w:val="en-US"/>
        </w:rPr>
        <w:t>Gabrielle has been a Director of Hummingbird House Foundation as well as a member of the Palliative Care Queensland State Committee and the Queensland Child and Youth Clinical Network. Her passion for authentic and comprehensive stakeholder engagement has resulted in human centred community based outcomes that reflect her advocacy skills in clinical, political, philanthropic and consumer sectors.</w:t>
      </w:r>
    </w:p>
    <w:p w14:paraId="429490DF" w14:textId="77777777" w:rsidR="002A5551" w:rsidRPr="002A5551" w:rsidRDefault="002A5551" w:rsidP="002A5551">
      <w:pPr>
        <w:spacing w:after="0" w:line="240" w:lineRule="auto"/>
        <w:rPr>
          <w:rFonts w:eastAsia="Times New Roman" w:cstheme="minorHAnsi"/>
          <w:sz w:val="23"/>
          <w:szCs w:val="23"/>
          <w:lang w:val="en-US"/>
        </w:rPr>
      </w:pPr>
    </w:p>
    <w:p w14:paraId="5886887D" w14:textId="77777777" w:rsidR="002A5551" w:rsidRPr="002A5551" w:rsidRDefault="002A5551" w:rsidP="002A5551">
      <w:pPr>
        <w:spacing w:after="0" w:line="240" w:lineRule="auto"/>
        <w:rPr>
          <w:rFonts w:eastAsia="Times New Roman" w:cstheme="minorHAnsi"/>
          <w:sz w:val="23"/>
          <w:szCs w:val="23"/>
          <w:lang w:val="en-US"/>
        </w:rPr>
      </w:pPr>
      <w:r w:rsidRPr="002A5551">
        <w:rPr>
          <w:rFonts w:eastAsia="Times New Roman" w:cstheme="minorHAnsi"/>
          <w:b/>
          <w:bCs/>
          <w:sz w:val="23"/>
          <w:szCs w:val="23"/>
          <w:lang w:val="en-US"/>
        </w:rPr>
        <w:t>Why am I here?</w:t>
      </w:r>
    </w:p>
    <w:p w14:paraId="3C2EF635" w14:textId="77777777" w:rsidR="002A5551" w:rsidRPr="00E14AD1" w:rsidRDefault="002A5551" w:rsidP="00E14AD1">
      <w:pPr>
        <w:spacing w:after="0" w:line="240" w:lineRule="auto"/>
        <w:rPr>
          <w:rFonts w:eastAsia="Times New Roman" w:cstheme="minorHAnsi"/>
          <w:sz w:val="23"/>
          <w:szCs w:val="23"/>
          <w:lang w:val="en-US"/>
        </w:rPr>
      </w:pPr>
      <w:r w:rsidRPr="002A5551">
        <w:rPr>
          <w:rFonts w:eastAsia="Times New Roman" w:cstheme="minorHAnsi"/>
          <w:sz w:val="23"/>
          <w:szCs w:val="23"/>
          <w:lang w:val="en-US"/>
        </w:rPr>
        <w:t>I am passionate about identifying gaps in services that can be equipped through collaborative partnerships resulting in creative and sustainable solutions. I believe that when services connect with their consumers and understand their perspective, the best response can be delivered and the community becomes engaged and empowered. By working with Health Consumers Queensland, I hope to help people find the most effective pathways to be heard, understood, and enabled to be active participants in their health care.</w:t>
      </w:r>
    </w:p>
    <w:p w14:paraId="70A81E13" w14:textId="77777777" w:rsidR="00E14AD1" w:rsidRDefault="002028C4"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4CDEB6B2">
          <v:rect id="_x0000_i1028" style="width:660pt;height:.75pt" o:hrpct="0" o:hralign="center" o:hrstd="t" o:hr="t" fillcolor="#a0a0a0" stroked="f"/>
        </w:pict>
      </w:r>
    </w:p>
    <w:p w14:paraId="7C96C266" w14:textId="77777777" w:rsidR="00E14AD1" w:rsidRPr="00362471" w:rsidRDefault="00E14AD1" w:rsidP="00E14AD1">
      <w:pPr>
        <w:shd w:val="clear" w:color="auto" w:fill="FFFFFF"/>
        <w:spacing w:before="300" w:after="450" w:line="338" w:lineRule="atLeast"/>
        <w:textAlignment w:val="baseline"/>
        <w:rPr>
          <w:rFonts w:cs="Helvetica"/>
          <w:color w:val="000000"/>
          <w:sz w:val="23"/>
          <w:szCs w:val="23"/>
        </w:rPr>
      </w:pPr>
    </w:p>
    <w:p w14:paraId="3EACBADE" w14:textId="77777777" w:rsidR="002A5551" w:rsidRDefault="00017352" w:rsidP="00E14AD1">
      <w:pPr>
        <w:spacing w:after="450"/>
        <w:jc w:val="center"/>
        <w:rPr>
          <w:rFonts w:cs="Helvetica"/>
          <w:b/>
          <w:bCs/>
          <w:caps/>
          <w:color w:val="000000"/>
          <w:sz w:val="50"/>
          <w:szCs w:val="50"/>
        </w:rPr>
      </w:pPr>
      <w:r>
        <w:rPr>
          <w:noProof/>
          <w:lang w:val="en-US"/>
        </w:rPr>
        <w:lastRenderedPageBreak/>
        <w:drawing>
          <wp:inline distT="0" distB="0" distL="0" distR="0" wp14:anchorId="1713AF98" wp14:editId="69442765">
            <wp:extent cx="2381250" cy="2381250"/>
            <wp:effectExtent l="0" t="0" r="0" b="0"/>
            <wp:docPr id="14" name="Picture 14"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r bo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03899B36" w14:textId="77777777" w:rsidR="002A5551" w:rsidRPr="00362471" w:rsidRDefault="002A5551" w:rsidP="002A5551">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Pr>
          <w:rFonts w:asciiTheme="minorHAnsi" w:hAnsiTheme="minorHAnsi" w:cs="Helvetica"/>
          <w:caps/>
          <w:color w:val="9E0052"/>
          <w:sz w:val="27"/>
          <w:szCs w:val="27"/>
        </w:rPr>
        <w:t>rachelle foreman</w:t>
      </w:r>
    </w:p>
    <w:p w14:paraId="511421CF" w14:textId="77777777" w:rsidR="002A5551" w:rsidRPr="00362471" w:rsidRDefault="002A5551" w:rsidP="002A5551">
      <w:pPr>
        <w:pStyle w:val="Heading3"/>
        <w:shd w:val="clear" w:color="auto" w:fill="FFFFFF"/>
        <w:spacing w:before="0" w:after="75" w:line="285" w:lineRule="atLeast"/>
        <w:textAlignment w:val="baseline"/>
        <w:rPr>
          <w:rFonts w:asciiTheme="minorHAnsi" w:hAnsiTheme="minorHAnsi" w:cs="Helvetica"/>
          <w:caps/>
          <w:color w:val="9E0052"/>
          <w:sz w:val="23"/>
          <w:szCs w:val="23"/>
        </w:rPr>
      </w:pPr>
      <w:r w:rsidRPr="00362471">
        <w:rPr>
          <w:rFonts w:asciiTheme="minorHAnsi" w:hAnsiTheme="minorHAnsi" w:cs="Helvetica"/>
          <w:b/>
          <w:bCs/>
          <w:caps/>
          <w:color w:val="9E0052"/>
          <w:sz w:val="23"/>
          <w:szCs w:val="23"/>
        </w:rPr>
        <w:t>DIRECTOR</w:t>
      </w:r>
    </w:p>
    <w:p w14:paraId="0C61EF13" w14:textId="77777777" w:rsidR="002A5551" w:rsidRDefault="002A5551" w:rsidP="002A5551">
      <w:pPr>
        <w:spacing w:after="0" w:line="240" w:lineRule="auto"/>
        <w:rPr>
          <w:sz w:val="23"/>
          <w:szCs w:val="23"/>
        </w:rPr>
      </w:pPr>
      <w:r w:rsidRPr="002A5551">
        <w:rPr>
          <w:sz w:val="23"/>
          <w:szCs w:val="23"/>
        </w:rPr>
        <w:t xml:space="preserve">Rachelle Foreman is Health Director at the Heart Foundation in Queensland, is a Board Director of Health Consumers Queensland, Chairs the Community Board Advisory Group at Metro North Hospital and Health Service and is a member of Brisbane South Primary Health Network’s Community Advisory Council. She has undergraduate and postgraduate health and research qualifications from the University of Queensland. She chairs and sits on numerous strategic health committees, and has special interests in governance and strategy. </w:t>
      </w:r>
      <w:r>
        <w:rPr>
          <w:sz w:val="23"/>
          <w:szCs w:val="23"/>
        </w:rPr>
        <w:t xml:space="preserve"> </w:t>
      </w:r>
    </w:p>
    <w:p w14:paraId="241D5C75" w14:textId="77777777" w:rsidR="002A5551" w:rsidRDefault="002A5551" w:rsidP="002A5551">
      <w:pPr>
        <w:spacing w:after="0" w:line="240" w:lineRule="auto"/>
        <w:rPr>
          <w:sz w:val="23"/>
          <w:szCs w:val="23"/>
        </w:rPr>
      </w:pPr>
    </w:p>
    <w:p w14:paraId="1570C2F5" w14:textId="77777777" w:rsidR="00017352" w:rsidRDefault="002A5551" w:rsidP="002A5551">
      <w:pPr>
        <w:spacing w:after="0" w:line="240" w:lineRule="auto"/>
        <w:rPr>
          <w:sz w:val="23"/>
          <w:szCs w:val="23"/>
        </w:rPr>
      </w:pPr>
      <w:r w:rsidRPr="002A5551">
        <w:rPr>
          <w:sz w:val="23"/>
          <w:szCs w:val="23"/>
        </w:rPr>
        <w:t>Rachelle has been an Investigator on numerous research projects in physical activity, health promotion and models of care – areas she is most passionate about.</w:t>
      </w:r>
    </w:p>
    <w:p w14:paraId="21F3EB4D" w14:textId="77777777" w:rsidR="00E14AD1" w:rsidRPr="00362471" w:rsidRDefault="002028C4" w:rsidP="00E14AD1">
      <w:pPr>
        <w:shd w:val="clear" w:color="auto" w:fill="FFFFFF"/>
        <w:spacing w:before="300" w:after="450" w:line="338" w:lineRule="atLeast"/>
        <w:textAlignment w:val="baseline"/>
        <w:rPr>
          <w:rFonts w:cs="Helvetica"/>
          <w:color w:val="000000"/>
          <w:sz w:val="23"/>
          <w:szCs w:val="23"/>
        </w:rPr>
      </w:pPr>
      <w:r>
        <w:rPr>
          <w:rFonts w:cs="Helvetica"/>
          <w:color w:val="000000"/>
          <w:sz w:val="23"/>
          <w:szCs w:val="23"/>
        </w:rPr>
        <w:pict w14:anchorId="76A82AF9">
          <v:rect id="_x0000_i1029" style="width:660pt;height:.75pt" o:hrpct="0" o:hralign="center" o:hrstd="t" o:hr="t" fillcolor="#a0a0a0" stroked="f"/>
        </w:pict>
      </w:r>
    </w:p>
    <w:p w14:paraId="19C8332A" w14:textId="77777777" w:rsidR="00F27695" w:rsidRDefault="00F27695">
      <w:pPr>
        <w:rPr>
          <w:rFonts w:ascii="Arial" w:hAnsi="Arial" w:cs="Arial"/>
          <w:color w:val="000000"/>
          <w:sz w:val="23"/>
          <w:szCs w:val="23"/>
        </w:rPr>
      </w:pPr>
      <w:r>
        <w:rPr>
          <w:rFonts w:ascii="Arial" w:hAnsi="Arial" w:cs="Arial"/>
          <w:color w:val="000000"/>
          <w:sz w:val="23"/>
          <w:szCs w:val="23"/>
        </w:rPr>
        <w:br w:type="page"/>
      </w:r>
    </w:p>
    <w:p w14:paraId="50D08D16" w14:textId="263D53E5" w:rsidR="009E10F6" w:rsidRDefault="009E10F6" w:rsidP="009E10F6">
      <w:pPr>
        <w:shd w:val="clear" w:color="auto" w:fill="FFFFFF"/>
        <w:jc w:val="center"/>
        <w:textAlignment w:val="baseline"/>
        <w:rPr>
          <w:rFonts w:ascii="Arial" w:hAnsi="Arial" w:cs="Arial"/>
          <w:color w:val="000000"/>
          <w:sz w:val="23"/>
          <w:szCs w:val="23"/>
        </w:rPr>
      </w:pPr>
      <w:r>
        <w:rPr>
          <w:rFonts w:ascii="Arial" w:hAnsi="Arial" w:cs="Arial"/>
          <w:noProof/>
          <w:color w:val="000000"/>
          <w:sz w:val="23"/>
          <w:szCs w:val="23"/>
          <w:lang w:val="en-US"/>
        </w:rPr>
        <w:lastRenderedPageBreak/>
        <w:drawing>
          <wp:inline distT="0" distB="0" distL="0" distR="0" wp14:anchorId="2F063556" wp14:editId="7A384B0B">
            <wp:extent cx="2381250" cy="2381250"/>
            <wp:effectExtent l="0" t="0" r="0" b="0"/>
            <wp:docPr id="8" name="Picture 8"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ur bo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BC1528A" w14:textId="77777777" w:rsidR="009E10F6" w:rsidRPr="009E10F6" w:rsidRDefault="009E10F6" w:rsidP="009E10F6">
      <w:pPr>
        <w:pStyle w:val="Heading2"/>
        <w:shd w:val="clear" w:color="auto" w:fill="FFFFFF"/>
        <w:spacing w:before="0" w:beforeAutospacing="0" w:after="0" w:afterAutospacing="0" w:line="450" w:lineRule="atLeast"/>
        <w:textAlignment w:val="baseline"/>
        <w:rPr>
          <w:rFonts w:asciiTheme="minorHAnsi" w:hAnsiTheme="minorHAnsi" w:cs="Arial"/>
          <w:caps/>
          <w:color w:val="9E0052"/>
          <w:sz w:val="27"/>
          <w:szCs w:val="27"/>
        </w:rPr>
      </w:pPr>
      <w:r w:rsidRPr="009E10F6">
        <w:rPr>
          <w:rFonts w:asciiTheme="minorHAnsi" w:hAnsiTheme="minorHAnsi" w:cs="Arial"/>
          <w:caps/>
          <w:color w:val="9E0052"/>
          <w:sz w:val="27"/>
          <w:szCs w:val="27"/>
        </w:rPr>
        <w:t>DAVID MOWAT</w:t>
      </w:r>
    </w:p>
    <w:p w14:paraId="72887842" w14:textId="77777777" w:rsidR="009E10F6" w:rsidRPr="009E10F6" w:rsidRDefault="009E10F6" w:rsidP="009E10F6">
      <w:pPr>
        <w:pStyle w:val="Heading3"/>
        <w:shd w:val="clear" w:color="auto" w:fill="FFFFFF"/>
        <w:spacing w:before="0" w:after="75" w:line="285" w:lineRule="atLeast"/>
        <w:textAlignment w:val="baseline"/>
        <w:rPr>
          <w:rFonts w:asciiTheme="minorHAnsi" w:hAnsiTheme="minorHAnsi" w:cs="Arial"/>
          <w:caps/>
          <w:color w:val="9E0052"/>
          <w:sz w:val="23"/>
          <w:szCs w:val="23"/>
        </w:rPr>
      </w:pPr>
      <w:r w:rsidRPr="009E10F6">
        <w:rPr>
          <w:rFonts w:asciiTheme="minorHAnsi" w:hAnsiTheme="minorHAnsi" w:cs="Arial"/>
          <w:b/>
          <w:bCs/>
          <w:caps/>
          <w:color w:val="9E0052"/>
          <w:sz w:val="23"/>
          <w:szCs w:val="23"/>
        </w:rPr>
        <w:t>DIRECTOR</w:t>
      </w:r>
    </w:p>
    <w:p w14:paraId="787A6D31"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David works for the Royal Flying Doctor Service in Queensland.  He has worked in health for nearly 40 years, both in the Government and Not-For Profit sectors.</w:t>
      </w:r>
    </w:p>
    <w:p w14:paraId="0BBBDC54"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His experience includes health policy, regulation, patient and public involvement in health, disability services, self-care, HR, governance, and more recently, health service development.</w:t>
      </w:r>
    </w:p>
    <w:p w14:paraId="410028CE" w14:textId="77777777" w:rsidR="009E10F6" w:rsidRPr="009E10F6" w:rsidRDefault="009E10F6" w:rsidP="009E10F6">
      <w:pPr>
        <w:pStyle w:val="NormalWeb"/>
        <w:shd w:val="clear" w:color="auto" w:fill="FFFFFF"/>
        <w:spacing w:before="0" w:beforeAutospacing="0" w:after="0" w:afterAutospacing="0" w:line="300" w:lineRule="atLeast"/>
        <w:textAlignment w:val="baseline"/>
        <w:rPr>
          <w:rFonts w:asciiTheme="minorHAnsi" w:hAnsiTheme="minorHAnsi" w:cs="Arial"/>
          <w:color w:val="000000"/>
          <w:sz w:val="23"/>
          <w:szCs w:val="23"/>
        </w:rPr>
      </w:pPr>
      <w:r w:rsidRPr="009E10F6">
        <w:rPr>
          <w:rStyle w:val="Strong"/>
          <w:rFonts w:asciiTheme="minorHAnsi" w:hAnsiTheme="minorHAnsi" w:cs="Arial"/>
          <w:color w:val="000000"/>
          <w:sz w:val="23"/>
          <w:szCs w:val="23"/>
          <w:bdr w:val="none" w:sz="0" w:space="0" w:color="auto" w:frame="1"/>
        </w:rPr>
        <w:t>Why am I here</w:t>
      </w:r>
    </w:p>
    <w:p w14:paraId="3E2A39B5"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I am a strong believer that the most important stakeholder in health is the patient or carer themselves.   Planning and design of health services should be a partnership with health consumers.  Health care is a changing rapidly and the best care solutions for the future will be those where the patient voice and experience has been put at the centre of design.</w:t>
      </w:r>
    </w:p>
    <w:p w14:paraId="74F4AA8B" w14:textId="77777777" w:rsidR="009E10F6" w:rsidRPr="009E10F6" w:rsidRDefault="002028C4" w:rsidP="009E10F6">
      <w:pPr>
        <w:spacing w:before="300" w:after="450"/>
        <w:rPr>
          <w:rFonts w:cs="Times New Roman"/>
          <w:sz w:val="23"/>
          <w:szCs w:val="23"/>
        </w:rPr>
      </w:pPr>
      <w:r>
        <w:rPr>
          <w:sz w:val="23"/>
          <w:szCs w:val="23"/>
        </w:rPr>
        <w:pict w14:anchorId="1C38E6C8">
          <v:rect id="_x0000_i1030" style="width:660pt;height:.75pt" o:hrpct="0" o:hralign="center" o:hrstd="t" o:hrnoshade="t" o:hr="t" fillcolor="black" stroked="f"/>
        </w:pict>
      </w:r>
    </w:p>
    <w:p w14:paraId="3F754098" w14:textId="77777777" w:rsidR="00F27695" w:rsidRDefault="00F27695">
      <w:pPr>
        <w:rPr>
          <w:rFonts w:cs="Arial"/>
          <w:color w:val="000000"/>
          <w:sz w:val="23"/>
          <w:szCs w:val="23"/>
        </w:rPr>
      </w:pPr>
      <w:r>
        <w:rPr>
          <w:rFonts w:cs="Arial"/>
          <w:color w:val="000000"/>
          <w:sz w:val="23"/>
          <w:szCs w:val="23"/>
        </w:rPr>
        <w:br w:type="page"/>
      </w:r>
    </w:p>
    <w:p w14:paraId="693F95DF" w14:textId="3D820136" w:rsidR="009E10F6" w:rsidRPr="009E10F6" w:rsidRDefault="009E10F6" w:rsidP="009E10F6">
      <w:pPr>
        <w:shd w:val="clear" w:color="auto" w:fill="FFFFFF"/>
        <w:spacing w:before="300" w:after="450"/>
        <w:jc w:val="center"/>
        <w:textAlignment w:val="baseline"/>
        <w:rPr>
          <w:rFonts w:cs="Arial"/>
          <w:color w:val="000000"/>
          <w:sz w:val="23"/>
          <w:szCs w:val="23"/>
        </w:rPr>
      </w:pPr>
      <w:r w:rsidRPr="009E10F6">
        <w:rPr>
          <w:rFonts w:cs="Arial"/>
          <w:noProof/>
          <w:color w:val="000000"/>
          <w:sz w:val="23"/>
          <w:szCs w:val="23"/>
          <w:lang w:val="en-US"/>
        </w:rPr>
        <w:lastRenderedPageBreak/>
        <w:drawing>
          <wp:inline distT="0" distB="0" distL="0" distR="0" wp14:anchorId="4DFA4585" wp14:editId="2024B5A3">
            <wp:extent cx="2381250" cy="2381250"/>
            <wp:effectExtent l="0" t="0" r="0" b="0"/>
            <wp:docPr id="7" name="Picture 7"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r bo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765841F" w14:textId="77777777" w:rsidR="009E10F6" w:rsidRPr="009E10F6" w:rsidRDefault="009E10F6" w:rsidP="009E10F6">
      <w:pPr>
        <w:pStyle w:val="Heading2"/>
        <w:shd w:val="clear" w:color="auto" w:fill="FFFFFF"/>
        <w:spacing w:before="0" w:beforeAutospacing="0" w:after="0" w:afterAutospacing="0" w:line="450" w:lineRule="atLeast"/>
        <w:textAlignment w:val="baseline"/>
        <w:rPr>
          <w:rFonts w:asciiTheme="minorHAnsi" w:hAnsiTheme="minorHAnsi" w:cs="Arial"/>
          <w:caps/>
          <w:color w:val="9E0052"/>
          <w:sz w:val="27"/>
          <w:szCs w:val="27"/>
        </w:rPr>
      </w:pPr>
      <w:r w:rsidRPr="009E10F6">
        <w:rPr>
          <w:rFonts w:asciiTheme="minorHAnsi" w:hAnsiTheme="minorHAnsi" w:cs="Arial"/>
          <w:caps/>
          <w:color w:val="9E0052"/>
          <w:sz w:val="27"/>
          <w:szCs w:val="27"/>
        </w:rPr>
        <w:t>ALISON CUTHBERT</w:t>
      </w:r>
    </w:p>
    <w:p w14:paraId="1C8A799F" w14:textId="77777777" w:rsidR="009E10F6" w:rsidRPr="009E10F6" w:rsidRDefault="009E10F6" w:rsidP="009E10F6">
      <w:pPr>
        <w:pStyle w:val="Heading3"/>
        <w:shd w:val="clear" w:color="auto" w:fill="FFFFFF"/>
        <w:spacing w:before="0" w:after="75" w:line="285" w:lineRule="atLeast"/>
        <w:textAlignment w:val="baseline"/>
        <w:rPr>
          <w:rFonts w:asciiTheme="minorHAnsi" w:hAnsiTheme="minorHAnsi" w:cs="Arial"/>
          <w:caps/>
          <w:color w:val="9E0052"/>
          <w:sz w:val="23"/>
          <w:szCs w:val="23"/>
        </w:rPr>
      </w:pPr>
      <w:r w:rsidRPr="009E10F6">
        <w:rPr>
          <w:rFonts w:asciiTheme="minorHAnsi" w:hAnsiTheme="minorHAnsi" w:cs="Arial"/>
          <w:b/>
          <w:bCs/>
          <w:caps/>
          <w:color w:val="9E0052"/>
          <w:sz w:val="23"/>
          <w:szCs w:val="23"/>
        </w:rPr>
        <w:t>DIRECTOR</w:t>
      </w:r>
    </w:p>
    <w:p w14:paraId="076892DF"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Alison brings to the board corporate governance experience from a 31 year career in the Queensland public sector – around half that time with Queensland Treasury, and shorter periods with the Government Superannuation Office and the former Department of Housing.  She also contributes her personal perspectives as a consumer of a wide range of dental and medical services and treatments.  Alison is a Certified Practising Accountant (CPA) and currently an Affiliate member of the Australian Institute of Company Directors.</w:t>
      </w:r>
    </w:p>
    <w:p w14:paraId="51D71AC6"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Ongoing compliance with ever-changing external legislative and policy frameworks and standards in the context of evolving organisational business and structures, has been a constant feature of Alison’s work.  Alison frequently represented her organisational area, Government department or the Queensland Government on a range of internal and cross-organisational working groups and committees, which were either project-based or of an indefinite collaborative nature.</w:t>
      </w:r>
    </w:p>
    <w:p w14:paraId="442B0CC0"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Alison’s Queensland Treasury role over the past 10 years included being an advisor to Queensland Government entities on the accounting and financial reporting consequences of a wide range of transactions and arrangements.  Alison also regularly collaborated with other State/Territory/Australian Government Treasuries and the Australian Accounting Standards Board on Australian Accounting Standard developments.  During the latter seven years, Alison was responsible for the high-level financial reporting and accounting requirements for compliance by Queensland Government entities.  She also represented the Queensland Government on the inter-jurisdictional Heads of Treasuries Accounting and Reporting Advisory Committee.</w:t>
      </w:r>
    </w:p>
    <w:p w14:paraId="4294EE07" w14:textId="77777777" w:rsidR="009E10F6" w:rsidRPr="009E10F6" w:rsidRDefault="009E10F6" w:rsidP="009E10F6">
      <w:pPr>
        <w:pStyle w:val="NormalWeb"/>
        <w:shd w:val="clear" w:color="auto" w:fill="FFFFFF"/>
        <w:spacing w:before="0" w:beforeAutospacing="0" w:after="0" w:afterAutospacing="0" w:line="300" w:lineRule="atLeast"/>
        <w:textAlignment w:val="baseline"/>
        <w:rPr>
          <w:rFonts w:asciiTheme="minorHAnsi" w:hAnsiTheme="minorHAnsi" w:cs="Arial"/>
          <w:color w:val="000000"/>
          <w:sz w:val="23"/>
          <w:szCs w:val="23"/>
        </w:rPr>
      </w:pPr>
      <w:r w:rsidRPr="009E10F6">
        <w:rPr>
          <w:rStyle w:val="Strong"/>
          <w:rFonts w:asciiTheme="minorHAnsi" w:hAnsiTheme="minorHAnsi" w:cs="Arial"/>
          <w:color w:val="000000"/>
          <w:sz w:val="23"/>
          <w:szCs w:val="23"/>
          <w:bdr w:val="none" w:sz="0" w:space="0" w:color="auto" w:frame="1"/>
        </w:rPr>
        <w:t>Why am I here?</w:t>
      </w:r>
    </w:p>
    <w:p w14:paraId="667C58EF"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 xml:space="preserve">Health Consumers Queensland is a good fit to my keen interest in the operation of the health/medical sector.  Having grown up in a tiny settlement in regional Queensland, I directly experienced the consequences of not having nearby dental and medical services.  Decades later, while supporting my late parents with major health challenges, I learned first-hand the value of transparency and completeness of information about medical conditions, the prognosis, and the risks and benefits of various treatment options.  I’m proud to join an organisation that </w:t>
      </w:r>
      <w:proofErr w:type="spellStart"/>
      <w:r w:rsidRPr="009E10F6">
        <w:rPr>
          <w:rFonts w:asciiTheme="minorHAnsi" w:hAnsiTheme="minorHAnsi" w:cs="Arial"/>
          <w:color w:val="000000"/>
          <w:sz w:val="23"/>
          <w:szCs w:val="23"/>
        </w:rPr>
        <w:t>faciliates</w:t>
      </w:r>
      <w:proofErr w:type="spellEnd"/>
      <w:r w:rsidRPr="009E10F6">
        <w:rPr>
          <w:rFonts w:asciiTheme="minorHAnsi" w:hAnsiTheme="minorHAnsi" w:cs="Arial"/>
          <w:color w:val="000000"/>
          <w:sz w:val="23"/>
          <w:szCs w:val="23"/>
        </w:rPr>
        <w:t xml:space="preserve"> improvements in health service delivery across Queensland.</w:t>
      </w:r>
    </w:p>
    <w:p w14:paraId="4B6CB339" w14:textId="77777777" w:rsidR="009E10F6" w:rsidRPr="009E10F6" w:rsidRDefault="002028C4" w:rsidP="009E10F6">
      <w:pPr>
        <w:spacing w:before="300" w:after="450"/>
        <w:rPr>
          <w:rFonts w:cs="Times New Roman"/>
          <w:sz w:val="23"/>
          <w:szCs w:val="23"/>
        </w:rPr>
      </w:pPr>
      <w:r>
        <w:rPr>
          <w:sz w:val="23"/>
          <w:szCs w:val="23"/>
        </w:rPr>
        <w:pict w14:anchorId="1549E85E">
          <v:rect id="_x0000_i1031" style="width:660pt;height:.75pt" o:hrpct="0" o:hralign="center" o:hrstd="t" o:hrnoshade="t" o:hr="t" fillcolor="black" stroked="f"/>
        </w:pict>
      </w:r>
    </w:p>
    <w:p w14:paraId="242468DA" w14:textId="308A8581" w:rsidR="009E10F6" w:rsidRPr="009E10F6" w:rsidRDefault="009E10F6" w:rsidP="009E10F6">
      <w:pPr>
        <w:shd w:val="clear" w:color="auto" w:fill="FFFFFF"/>
        <w:spacing w:before="300" w:after="450"/>
        <w:jc w:val="center"/>
        <w:textAlignment w:val="baseline"/>
        <w:rPr>
          <w:rFonts w:cs="Arial"/>
          <w:color w:val="000000"/>
          <w:sz w:val="23"/>
          <w:szCs w:val="23"/>
        </w:rPr>
      </w:pPr>
      <w:r w:rsidRPr="009E10F6">
        <w:rPr>
          <w:rFonts w:cs="Arial"/>
          <w:noProof/>
          <w:color w:val="000000"/>
          <w:sz w:val="23"/>
          <w:szCs w:val="23"/>
          <w:lang w:val="en-US"/>
        </w:rPr>
        <w:lastRenderedPageBreak/>
        <w:drawing>
          <wp:inline distT="0" distB="0" distL="0" distR="0" wp14:anchorId="4F642AF3" wp14:editId="2630932A">
            <wp:extent cx="2381250" cy="2381250"/>
            <wp:effectExtent l="0" t="0" r="0" b="0"/>
            <wp:docPr id="6" name="Picture 6" descr="Ou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ur boa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3D73030" w14:textId="77777777" w:rsidR="009E10F6" w:rsidRPr="009E10F6" w:rsidRDefault="009E10F6" w:rsidP="009E10F6">
      <w:pPr>
        <w:pStyle w:val="Heading2"/>
        <w:shd w:val="clear" w:color="auto" w:fill="FFFFFF"/>
        <w:spacing w:before="0" w:beforeAutospacing="0" w:after="0" w:afterAutospacing="0" w:line="450" w:lineRule="atLeast"/>
        <w:textAlignment w:val="baseline"/>
        <w:rPr>
          <w:rFonts w:asciiTheme="minorHAnsi" w:hAnsiTheme="minorHAnsi" w:cs="Arial"/>
          <w:caps/>
          <w:color w:val="9E0052"/>
          <w:sz w:val="27"/>
          <w:szCs w:val="27"/>
        </w:rPr>
      </w:pPr>
      <w:r w:rsidRPr="009E10F6">
        <w:rPr>
          <w:rFonts w:asciiTheme="minorHAnsi" w:hAnsiTheme="minorHAnsi" w:cs="Arial"/>
          <w:caps/>
          <w:color w:val="9E0052"/>
          <w:sz w:val="27"/>
          <w:szCs w:val="27"/>
        </w:rPr>
        <w:t>JULIE MAYER</w:t>
      </w:r>
    </w:p>
    <w:p w14:paraId="116075BC" w14:textId="77777777" w:rsidR="009E10F6" w:rsidRPr="009E10F6" w:rsidRDefault="009E10F6" w:rsidP="009E10F6">
      <w:pPr>
        <w:pStyle w:val="Heading3"/>
        <w:shd w:val="clear" w:color="auto" w:fill="FFFFFF"/>
        <w:spacing w:before="0" w:after="75" w:line="285" w:lineRule="atLeast"/>
        <w:textAlignment w:val="baseline"/>
        <w:rPr>
          <w:rFonts w:asciiTheme="minorHAnsi" w:hAnsiTheme="minorHAnsi" w:cs="Arial"/>
          <w:caps/>
          <w:color w:val="9E0052"/>
          <w:sz w:val="23"/>
          <w:szCs w:val="23"/>
        </w:rPr>
      </w:pPr>
      <w:r w:rsidRPr="009E10F6">
        <w:rPr>
          <w:rFonts w:asciiTheme="minorHAnsi" w:hAnsiTheme="minorHAnsi" w:cs="Arial"/>
          <w:b/>
          <w:bCs/>
          <w:caps/>
          <w:color w:val="9E0052"/>
          <w:sz w:val="23"/>
          <w:szCs w:val="23"/>
        </w:rPr>
        <w:t>DIRECTOR</w:t>
      </w:r>
    </w:p>
    <w:p w14:paraId="3C916E09"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Julie has an extensive background across the Health, Community and not for profit sectors. With a clinical background in nursing through to executive leadership positions her experience in building programs and intervention to achieve sustainable outcomes will assist HCQ in their endeavours.</w:t>
      </w:r>
    </w:p>
    <w:p w14:paraId="323726B6"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As a health service consumer Julie has lived in rural and remote Qld and negotiated the health system with both positive and negative results, providing valuable insight to HCQ in their advocacy for remote consumers.</w:t>
      </w:r>
    </w:p>
    <w:p w14:paraId="08D4ECFC"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Recognised internationally as an expert in change and engagement in the health and community sector, Julie is able to bring a diversity to the table. Her experience in building health consumer networks and councils for the western Qld HHSs and the WQPHN is invaluable in assisting HCQ better understand the logistics of the region.</w:t>
      </w:r>
    </w:p>
    <w:p w14:paraId="6B94435B" w14:textId="77777777" w:rsidR="009E10F6" w:rsidRPr="009E10F6" w:rsidRDefault="009E10F6" w:rsidP="009E10F6">
      <w:pPr>
        <w:pStyle w:val="NormalWeb"/>
        <w:shd w:val="clear" w:color="auto" w:fill="FFFFFF"/>
        <w:spacing w:before="0" w:beforeAutospacing="0" w:after="0" w:afterAutospacing="0" w:line="300" w:lineRule="atLeast"/>
        <w:textAlignment w:val="baseline"/>
        <w:rPr>
          <w:rFonts w:asciiTheme="minorHAnsi" w:hAnsiTheme="minorHAnsi" w:cs="Arial"/>
          <w:color w:val="000000"/>
          <w:sz w:val="23"/>
          <w:szCs w:val="23"/>
        </w:rPr>
      </w:pPr>
      <w:r w:rsidRPr="009E10F6">
        <w:rPr>
          <w:rStyle w:val="Strong"/>
          <w:rFonts w:asciiTheme="minorHAnsi" w:hAnsiTheme="minorHAnsi" w:cs="Arial"/>
          <w:color w:val="000000"/>
          <w:sz w:val="23"/>
          <w:szCs w:val="23"/>
          <w:bdr w:val="none" w:sz="0" w:space="0" w:color="auto" w:frame="1"/>
        </w:rPr>
        <w:t xml:space="preserve">Why am I </w:t>
      </w:r>
      <w:proofErr w:type="gramStart"/>
      <w:r w:rsidRPr="009E10F6">
        <w:rPr>
          <w:rStyle w:val="Strong"/>
          <w:rFonts w:asciiTheme="minorHAnsi" w:hAnsiTheme="minorHAnsi" w:cs="Arial"/>
          <w:color w:val="000000"/>
          <w:sz w:val="23"/>
          <w:szCs w:val="23"/>
          <w:bdr w:val="none" w:sz="0" w:space="0" w:color="auto" w:frame="1"/>
        </w:rPr>
        <w:t>here:</w:t>
      </w:r>
      <w:proofErr w:type="gramEnd"/>
    </w:p>
    <w:p w14:paraId="31E8E2A9" w14:textId="77777777" w:rsidR="009E10F6" w:rsidRPr="009E10F6" w:rsidRDefault="009E10F6" w:rsidP="009E10F6">
      <w:pPr>
        <w:pStyle w:val="NormalWeb"/>
        <w:shd w:val="clear" w:color="auto" w:fill="FFFFFF"/>
        <w:spacing w:before="0" w:beforeAutospacing="0" w:after="135" w:afterAutospacing="0" w:line="300" w:lineRule="atLeast"/>
        <w:textAlignment w:val="baseline"/>
        <w:rPr>
          <w:rFonts w:asciiTheme="minorHAnsi" w:hAnsiTheme="minorHAnsi" w:cs="Arial"/>
          <w:color w:val="000000"/>
          <w:sz w:val="23"/>
          <w:szCs w:val="23"/>
        </w:rPr>
      </w:pPr>
      <w:r w:rsidRPr="009E10F6">
        <w:rPr>
          <w:rFonts w:asciiTheme="minorHAnsi" w:hAnsiTheme="minorHAnsi" w:cs="Arial"/>
          <w:color w:val="000000"/>
          <w:sz w:val="23"/>
          <w:szCs w:val="23"/>
        </w:rPr>
        <w:t>I have a passion for equity, in access to services, quality of services and appropriateness of service delivery. After investing the last 4 years in western Qld I realised there is a need for the rural and remote health consumers to have a voice. I believe at this time I can provide quality input to the further enhancement of the services provided by HCQ and look forward to assisting where possible.</w:t>
      </w:r>
    </w:p>
    <w:p w14:paraId="2596A897" w14:textId="77777777" w:rsidR="00E14AD1" w:rsidRPr="009E10F6" w:rsidRDefault="00E14AD1">
      <w:pPr>
        <w:rPr>
          <w:rFonts w:eastAsia="Times New Roman" w:cs="Helvetica"/>
          <w:caps/>
          <w:color w:val="000000"/>
          <w:kern w:val="36"/>
          <w:sz w:val="23"/>
          <w:szCs w:val="23"/>
          <w:lang w:eastAsia="en-AU"/>
        </w:rPr>
      </w:pPr>
      <w:r w:rsidRPr="009E10F6">
        <w:rPr>
          <w:rFonts w:cs="Helvetica"/>
          <w:b/>
          <w:bCs/>
          <w:caps/>
          <w:color w:val="000000"/>
          <w:sz w:val="23"/>
          <w:szCs w:val="23"/>
        </w:rPr>
        <w:br w:type="page"/>
      </w:r>
    </w:p>
    <w:p w14:paraId="1FCE6480" w14:textId="784CBBEB" w:rsidR="009A6E85" w:rsidRPr="00362471" w:rsidRDefault="009A6E85" w:rsidP="009A6E85">
      <w:pPr>
        <w:pStyle w:val="Heading1"/>
        <w:shd w:val="clear" w:color="auto" w:fill="FFFFFF"/>
        <w:spacing w:before="0" w:beforeAutospacing="0" w:after="0" w:afterAutospacing="0" w:line="525" w:lineRule="atLeast"/>
        <w:textAlignment w:val="baseline"/>
        <w:rPr>
          <w:rFonts w:asciiTheme="minorHAnsi" w:hAnsiTheme="minorHAnsi" w:cs="Helvetica"/>
          <w:b w:val="0"/>
          <w:bCs w:val="0"/>
          <w:caps/>
          <w:color w:val="000000"/>
          <w:sz w:val="50"/>
          <w:szCs w:val="50"/>
        </w:rPr>
      </w:pPr>
      <w:r w:rsidRPr="00362471">
        <w:rPr>
          <w:rFonts w:asciiTheme="minorHAnsi" w:hAnsiTheme="minorHAnsi" w:cs="Helvetica"/>
          <w:b w:val="0"/>
          <w:bCs w:val="0"/>
          <w:caps/>
          <w:color w:val="000000"/>
          <w:sz w:val="50"/>
          <w:szCs w:val="50"/>
        </w:rPr>
        <w:lastRenderedPageBreak/>
        <w:t>OUR</w:t>
      </w:r>
      <w:r w:rsidR="003A0783">
        <w:rPr>
          <w:rStyle w:val="apple-converted-space"/>
          <w:rFonts w:asciiTheme="minorHAnsi" w:hAnsiTheme="minorHAnsi" w:cs="Helvetica"/>
          <w:b w:val="0"/>
          <w:bCs w:val="0"/>
          <w:caps/>
          <w:color w:val="000000"/>
          <w:sz w:val="50"/>
          <w:szCs w:val="50"/>
        </w:rPr>
        <w:t xml:space="preserve"> </w:t>
      </w:r>
      <w:r w:rsidR="00F27695">
        <w:rPr>
          <w:rStyle w:val="Strong"/>
          <w:rFonts w:asciiTheme="minorHAnsi" w:hAnsiTheme="minorHAnsi" w:cs="Helvetica"/>
          <w:b/>
          <w:bCs/>
          <w:caps/>
          <w:color w:val="000000"/>
          <w:sz w:val="50"/>
          <w:szCs w:val="50"/>
          <w:bdr w:val="none" w:sz="0" w:space="0" w:color="auto" w:frame="1"/>
        </w:rPr>
        <w:t>team</w:t>
      </w:r>
    </w:p>
    <w:p w14:paraId="4BF24C74" w14:textId="686CB24D" w:rsidR="009A6E85" w:rsidRPr="00E14AD1" w:rsidRDefault="009A6E85" w:rsidP="009A6E85">
      <w:pPr>
        <w:pStyle w:val="NormalWeb"/>
        <w:shd w:val="clear" w:color="auto" w:fill="FFFFFF"/>
        <w:spacing w:before="0" w:beforeAutospacing="0" w:after="0" w:afterAutospacing="0" w:line="330" w:lineRule="atLeast"/>
        <w:textAlignment w:val="baseline"/>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pP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We have a small, dynamic team</w:t>
      </w:r>
      <w:r w:rsidR="009E10F6">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led by our CEO</w:t>
      </w:r>
      <w:r w:rsidRPr="00E14AD1">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with diverse experience across consumer representation, consumer engagement, health promotion, population health, public affairs, communications, community mental health and community development.</w:t>
      </w:r>
      <w:r w:rsidR="002D4C08">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Please see our website for further details</w:t>
      </w:r>
      <w:r w:rsidR="009E10F6">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w:t>
      </w:r>
      <w:hyperlink r:id="rId21" w:history="1">
        <w:r w:rsidR="009E10F6" w:rsidRPr="00341378">
          <w:rPr>
            <w:rStyle w:val="Hyperlink"/>
            <w:rFonts w:asciiTheme="minorHAnsi" w:hAnsiTheme="minorHAnsi" w:cs="Helvetica"/>
            <w:bCs/>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http://www.hcq.org.au/about-us/our-staff/</w:t>
        </w:r>
      </w:hyperlink>
      <w:r w:rsidR="009E10F6">
        <w:rPr>
          <w:rFonts w:asciiTheme="minorHAnsi" w:hAnsiTheme="minorHAnsi" w:cs="Helvetica"/>
          <w:bCs/>
          <w:color w:val="9E0052"/>
          <w14:textFill>
            <w14:gradFill>
              <w14:gsLst>
                <w14:gs w14:pos="0">
                  <w14:srgbClr w14:val="9E0052">
                    <w14:shade w14:val="30000"/>
                    <w14:satMod w14:val="115000"/>
                  </w14:srgbClr>
                </w14:gs>
                <w14:gs w14:pos="50000">
                  <w14:srgbClr w14:val="9E0052">
                    <w14:shade w14:val="67500"/>
                    <w14:satMod w14:val="115000"/>
                  </w14:srgbClr>
                </w14:gs>
                <w14:gs w14:pos="100000">
                  <w14:srgbClr w14:val="9E0052">
                    <w14:shade w14:val="100000"/>
                    <w14:satMod w14:val="115000"/>
                  </w14:srgbClr>
                </w14:gs>
              </w14:gsLst>
              <w14:lin w14:ang="13500000" w14:scaled="0"/>
            </w14:gradFill>
          </w14:textFill>
        </w:rPr>
        <w:t xml:space="preserve"> </w:t>
      </w:r>
    </w:p>
    <w:p w14:paraId="296BE2B2" w14:textId="77777777" w:rsidR="00017352" w:rsidRPr="00362471" w:rsidRDefault="00017352" w:rsidP="009A6E85">
      <w:pPr>
        <w:pStyle w:val="NormalWeb"/>
        <w:shd w:val="clear" w:color="auto" w:fill="FFFFFF"/>
        <w:spacing w:before="0" w:beforeAutospacing="0" w:after="0" w:afterAutospacing="0" w:line="330" w:lineRule="atLeast"/>
        <w:textAlignment w:val="baseline"/>
        <w:rPr>
          <w:rFonts w:asciiTheme="minorHAnsi" w:hAnsiTheme="minorHAnsi" w:cs="Helvetica"/>
          <w:b/>
          <w:bCs/>
          <w:color w:val="9E0052"/>
          <w:sz w:val="30"/>
          <w:szCs w:val="30"/>
        </w:rPr>
      </w:pPr>
    </w:p>
    <w:p w14:paraId="2AE4975D" w14:textId="77777777" w:rsidR="009A6E85" w:rsidRPr="00362471" w:rsidRDefault="00017352" w:rsidP="00E14AD1">
      <w:pPr>
        <w:shd w:val="clear" w:color="auto" w:fill="FFFFFF"/>
        <w:spacing w:after="450" w:line="338" w:lineRule="atLeast"/>
        <w:jc w:val="center"/>
        <w:textAlignment w:val="baseline"/>
        <w:rPr>
          <w:rFonts w:cs="Helvetica"/>
          <w:color w:val="000000"/>
          <w:sz w:val="23"/>
          <w:szCs w:val="23"/>
        </w:rPr>
      </w:pPr>
      <w:r>
        <w:rPr>
          <w:noProof/>
          <w:lang w:val="en-US"/>
        </w:rPr>
        <w:drawing>
          <wp:inline distT="0" distB="0" distL="0" distR="0" wp14:anchorId="2C859821" wp14:editId="1C2A05A1">
            <wp:extent cx="2381250" cy="2381250"/>
            <wp:effectExtent l="0" t="0" r="0" b="0"/>
            <wp:docPr id="15" name="Picture 15" descr="Ou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r staf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E8F9651" w14:textId="77777777" w:rsidR="009A6E85" w:rsidRPr="00362471" w:rsidRDefault="009A6E85" w:rsidP="009A6E85">
      <w:pPr>
        <w:pStyle w:val="Heading2"/>
        <w:shd w:val="clear" w:color="auto" w:fill="FFFFFF"/>
        <w:spacing w:before="0" w:beforeAutospacing="0" w:after="0" w:afterAutospacing="0" w:line="450" w:lineRule="atLeast"/>
        <w:textAlignment w:val="baseline"/>
        <w:rPr>
          <w:rFonts w:asciiTheme="minorHAnsi" w:hAnsiTheme="minorHAnsi" w:cs="Helvetica"/>
          <w:caps/>
          <w:color w:val="9E0052"/>
          <w:sz w:val="27"/>
          <w:szCs w:val="27"/>
        </w:rPr>
      </w:pPr>
      <w:r w:rsidRPr="00362471">
        <w:rPr>
          <w:rFonts w:asciiTheme="minorHAnsi" w:hAnsiTheme="minorHAnsi" w:cs="Helvetica"/>
          <w:caps/>
          <w:color w:val="9E0052"/>
          <w:sz w:val="27"/>
          <w:szCs w:val="27"/>
        </w:rPr>
        <w:t>MELISSA FOX</w:t>
      </w:r>
    </w:p>
    <w:p w14:paraId="05865881" w14:textId="77777777" w:rsidR="009A6E85" w:rsidRPr="00362471" w:rsidRDefault="00017352" w:rsidP="009A6E85">
      <w:pPr>
        <w:pStyle w:val="Heading3"/>
        <w:shd w:val="clear" w:color="auto" w:fill="FFFFFF"/>
        <w:spacing w:before="0" w:after="75" w:line="285" w:lineRule="atLeast"/>
        <w:textAlignment w:val="baseline"/>
        <w:rPr>
          <w:rFonts w:asciiTheme="minorHAnsi" w:hAnsiTheme="minorHAnsi" w:cs="Helvetica"/>
          <w:caps/>
          <w:color w:val="9E0052"/>
          <w:sz w:val="23"/>
          <w:szCs w:val="23"/>
        </w:rPr>
      </w:pPr>
      <w:r>
        <w:rPr>
          <w:rFonts w:asciiTheme="minorHAnsi" w:hAnsiTheme="minorHAnsi" w:cs="Helvetica"/>
          <w:b/>
          <w:bCs/>
          <w:caps/>
          <w:color w:val="9E0052"/>
          <w:sz w:val="23"/>
          <w:szCs w:val="23"/>
        </w:rPr>
        <w:t>Chief executive Officer</w:t>
      </w:r>
    </w:p>
    <w:p w14:paraId="0DFDED63" w14:textId="03F62D4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 xml:space="preserve">Melissa leads the organisation to support consumers and health providers to collaborate together to improve the safety and quality of health services. Melissa believes that consumers being involved in decision-making at all levels is essential to achieve consumer-centred care and to improve health services. </w:t>
      </w:r>
    </w:p>
    <w:p w14:paraId="61889BFF"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has been a part of the journey of Health Consumers Queensland; she was an original member of the Ministerial Advisory Committee that later became the independent organisation that is now Health Consumers Queensland. Melissa is a mother of two gorgeous girls and has previously worked in documentary and reality television.</w:t>
      </w:r>
    </w:p>
    <w:p w14:paraId="50D565D8" w14:textId="77777777" w:rsidR="009A6E85" w:rsidRPr="00362471" w:rsidRDefault="009A6E85" w:rsidP="009A6E85">
      <w:pPr>
        <w:pStyle w:val="NormalWeb"/>
        <w:shd w:val="clear" w:color="auto" w:fill="FFFFFF"/>
        <w:spacing w:before="0" w:beforeAutospacing="0" w:after="0" w:afterAutospacing="0" w:line="300" w:lineRule="atLeast"/>
        <w:textAlignment w:val="baseline"/>
        <w:rPr>
          <w:rFonts w:asciiTheme="minorHAnsi" w:hAnsiTheme="minorHAnsi" w:cs="Helvetica"/>
          <w:color w:val="000000"/>
          <w:sz w:val="23"/>
          <w:szCs w:val="23"/>
        </w:rPr>
      </w:pPr>
      <w:r w:rsidRPr="00362471">
        <w:rPr>
          <w:rStyle w:val="Strong"/>
          <w:rFonts w:asciiTheme="minorHAnsi" w:hAnsiTheme="minorHAnsi" w:cs="Helvetica"/>
          <w:color w:val="000000"/>
          <w:sz w:val="23"/>
          <w:szCs w:val="23"/>
          <w:bdr w:val="none" w:sz="0" w:space="0" w:color="auto" w:frame="1"/>
        </w:rPr>
        <w:t>Why am I here?</w:t>
      </w:r>
    </w:p>
    <w:p w14:paraId="25B0F200"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first learnt the importance of individuals advocating for their health needs when she watched her grandparents confidently make choices around their own health needs after they each survived multiple heart attacks and strokes. After starting her own family, she devoted her time as a full time volunteer working on a systemic level to improve access to models providing continuity of midwifery care.</w:t>
      </w:r>
    </w:p>
    <w:p w14:paraId="1040BE5F" w14:textId="77777777" w:rsidR="009A6E85" w:rsidRPr="00362471" w:rsidRDefault="009A6E85" w:rsidP="009A6E85">
      <w:pPr>
        <w:pStyle w:val="NormalWeb"/>
        <w:shd w:val="clear" w:color="auto" w:fill="FFFFFF"/>
        <w:spacing w:before="0" w:beforeAutospacing="0" w:after="135" w:afterAutospacing="0" w:line="300" w:lineRule="atLeast"/>
        <w:textAlignment w:val="baseline"/>
        <w:rPr>
          <w:rFonts w:asciiTheme="minorHAnsi" w:hAnsiTheme="minorHAnsi" w:cs="Helvetica"/>
          <w:color w:val="000000"/>
          <w:sz w:val="23"/>
          <w:szCs w:val="23"/>
        </w:rPr>
      </w:pPr>
      <w:r w:rsidRPr="00362471">
        <w:rPr>
          <w:rFonts w:asciiTheme="minorHAnsi" w:hAnsiTheme="minorHAnsi" w:cs="Helvetica"/>
          <w:color w:val="000000"/>
          <w:sz w:val="23"/>
          <w:szCs w:val="23"/>
        </w:rPr>
        <w:t>Melissa has seen first-hand from her own consumer representative roles, how valuable the partnerships between consumers and clinicians are in creating healthier people and communities. She is working towards consumers being recognised and valued as leaders in health decision-making for their own healthcare as well as at a policy and systems level.</w:t>
      </w:r>
    </w:p>
    <w:p w14:paraId="794371A8" w14:textId="39CDB8B0" w:rsidR="009A6E85" w:rsidRPr="009E10F6" w:rsidRDefault="002028C4" w:rsidP="009E10F6">
      <w:pPr>
        <w:spacing w:before="300" w:after="450"/>
        <w:rPr>
          <w:rFonts w:cs="Times New Roman"/>
          <w:sz w:val="24"/>
          <w:szCs w:val="24"/>
        </w:rPr>
      </w:pPr>
      <w:r>
        <w:pict w14:anchorId="1326AA96">
          <v:rect id="_x0000_i1032" style="width:660pt;height:.75pt" o:hrpct="0" o:hralign="center" o:hrstd="t" o:hrnoshade="t" o:hr="t" fillcolor="black" stroked="f"/>
        </w:pict>
      </w:r>
    </w:p>
    <w:sectPr w:rsidR="009A6E85" w:rsidRPr="009E10F6" w:rsidSect="003A0783">
      <w:footerReference w:type="default" r:id="rId23"/>
      <w:pgSz w:w="11906" w:h="16838"/>
      <w:pgMar w:top="993" w:right="1080" w:bottom="1276"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C9CC9" w16cid:durableId="213DF64F"/>
  <w16cid:commentId w16cid:paraId="12070752" w16cid:durableId="213DF730"/>
  <w16cid:commentId w16cid:paraId="70C93EA2" w16cid:durableId="213DF9AF"/>
  <w16cid:commentId w16cid:paraId="19A9EB20" w16cid:durableId="213DFC74"/>
  <w16cid:commentId w16cid:paraId="761526C6" w16cid:durableId="213DFC98"/>
  <w16cid:commentId w16cid:paraId="1EBB5096" w16cid:durableId="21403C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549C" w14:textId="77777777" w:rsidR="00B310AE" w:rsidRDefault="00B310AE" w:rsidP="00362471">
      <w:pPr>
        <w:spacing w:after="0" w:line="240" w:lineRule="auto"/>
      </w:pPr>
      <w:r>
        <w:separator/>
      </w:r>
    </w:p>
  </w:endnote>
  <w:endnote w:type="continuationSeparator" w:id="0">
    <w:p w14:paraId="19BBB14D" w14:textId="77777777" w:rsidR="00B310AE" w:rsidRDefault="00B310AE" w:rsidP="003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8830"/>
      <w:docPartObj>
        <w:docPartGallery w:val="Page Numbers (Bottom of Page)"/>
        <w:docPartUnique/>
      </w:docPartObj>
    </w:sdtPr>
    <w:sdtEndPr>
      <w:rPr>
        <w:noProof/>
        <w:sz w:val="18"/>
        <w:szCs w:val="18"/>
      </w:rPr>
    </w:sdtEndPr>
    <w:sdtContent>
      <w:p w14:paraId="46D37664" w14:textId="7C0F5E54" w:rsidR="00B310AE" w:rsidRPr="00362471" w:rsidRDefault="00B310AE">
        <w:pPr>
          <w:pStyle w:val="Footer"/>
          <w:rPr>
            <w:sz w:val="18"/>
            <w:szCs w:val="18"/>
          </w:rPr>
        </w:pPr>
        <w:r w:rsidRPr="00362471">
          <w:rPr>
            <w:sz w:val="18"/>
            <w:szCs w:val="18"/>
          </w:rPr>
          <w:fldChar w:fldCharType="begin"/>
        </w:r>
        <w:r w:rsidRPr="00362471">
          <w:rPr>
            <w:sz w:val="18"/>
            <w:szCs w:val="18"/>
          </w:rPr>
          <w:instrText xml:space="preserve"> PAGE   \* MERGEFORMAT </w:instrText>
        </w:r>
        <w:r w:rsidRPr="00362471">
          <w:rPr>
            <w:sz w:val="18"/>
            <w:szCs w:val="18"/>
          </w:rPr>
          <w:fldChar w:fldCharType="separate"/>
        </w:r>
        <w:r w:rsidR="002028C4">
          <w:rPr>
            <w:noProof/>
            <w:sz w:val="18"/>
            <w:szCs w:val="18"/>
          </w:rPr>
          <w:t>2</w:t>
        </w:r>
        <w:r w:rsidRPr="00362471">
          <w:rPr>
            <w:noProof/>
            <w:sz w:val="18"/>
            <w:szCs w:val="18"/>
          </w:rPr>
          <w:fldChar w:fldCharType="end"/>
        </w:r>
      </w:p>
    </w:sdtContent>
  </w:sdt>
  <w:p w14:paraId="3971C447" w14:textId="77777777" w:rsidR="00B310AE" w:rsidRDefault="00B3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0DEF" w14:textId="77777777" w:rsidR="00B310AE" w:rsidRDefault="00B310AE" w:rsidP="00362471">
      <w:pPr>
        <w:spacing w:after="0" w:line="240" w:lineRule="auto"/>
      </w:pPr>
      <w:r>
        <w:separator/>
      </w:r>
    </w:p>
  </w:footnote>
  <w:footnote w:type="continuationSeparator" w:id="0">
    <w:p w14:paraId="1CF31E2A" w14:textId="77777777" w:rsidR="00B310AE" w:rsidRDefault="00B310AE" w:rsidP="0036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66E"/>
    <w:multiLevelType w:val="hybridMultilevel"/>
    <w:tmpl w:val="2070EE88"/>
    <w:lvl w:ilvl="0" w:tplc="5A9685AA">
      <w:start w:val="1"/>
      <w:numFmt w:val="bullet"/>
      <w:lvlText w:val="•"/>
      <w:lvlJc w:val="left"/>
      <w:pPr>
        <w:tabs>
          <w:tab w:val="num" w:pos="720"/>
        </w:tabs>
        <w:ind w:left="720" w:hanging="360"/>
      </w:pPr>
      <w:rPr>
        <w:rFonts w:ascii="Arial" w:hAnsi="Arial" w:hint="default"/>
      </w:rPr>
    </w:lvl>
    <w:lvl w:ilvl="1" w:tplc="67CA2432" w:tentative="1">
      <w:start w:val="1"/>
      <w:numFmt w:val="bullet"/>
      <w:lvlText w:val="•"/>
      <w:lvlJc w:val="left"/>
      <w:pPr>
        <w:tabs>
          <w:tab w:val="num" w:pos="1440"/>
        </w:tabs>
        <w:ind w:left="1440" w:hanging="360"/>
      </w:pPr>
      <w:rPr>
        <w:rFonts w:ascii="Arial" w:hAnsi="Arial" w:hint="default"/>
      </w:rPr>
    </w:lvl>
    <w:lvl w:ilvl="2" w:tplc="E3FA9ED8" w:tentative="1">
      <w:start w:val="1"/>
      <w:numFmt w:val="bullet"/>
      <w:lvlText w:val="•"/>
      <w:lvlJc w:val="left"/>
      <w:pPr>
        <w:tabs>
          <w:tab w:val="num" w:pos="2160"/>
        </w:tabs>
        <w:ind w:left="2160" w:hanging="360"/>
      </w:pPr>
      <w:rPr>
        <w:rFonts w:ascii="Arial" w:hAnsi="Arial" w:hint="default"/>
      </w:rPr>
    </w:lvl>
    <w:lvl w:ilvl="3" w:tplc="76A2A894" w:tentative="1">
      <w:start w:val="1"/>
      <w:numFmt w:val="bullet"/>
      <w:lvlText w:val="•"/>
      <w:lvlJc w:val="left"/>
      <w:pPr>
        <w:tabs>
          <w:tab w:val="num" w:pos="2880"/>
        </w:tabs>
        <w:ind w:left="2880" w:hanging="360"/>
      </w:pPr>
      <w:rPr>
        <w:rFonts w:ascii="Arial" w:hAnsi="Arial" w:hint="default"/>
      </w:rPr>
    </w:lvl>
    <w:lvl w:ilvl="4" w:tplc="E39C850A" w:tentative="1">
      <w:start w:val="1"/>
      <w:numFmt w:val="bullet"/>
      <w:lvlText w:val="•"/>
      <w:lvlJc w:val="left"/>
      <w:pPr>
        <w:tabs>
          <w:tab w:val="num" w:pos="3600"/>
        </w:tabs>
        <w:ind w:left="3600" w:hanging="360"/>
      </w:pPr>
      <w:rPr>
        <w:rFonts w:ascii="Arial" w:hAnsi="Arial" w:hint="default"/>
      </w:rPr>
    </w:lvl>
    <w:lvl w:ilvl="5" w:tplc="47EA5D10" w:tentative="1">
      <w:start w:val="1"/>
      <w:numFmt w:val="bullet"/>
      <w:lvlText w:val="•"/>
      <w:lvlJc w:val="left"/>
      <w:pPr>
        <w:tabs>
          <w:tab w:val="num" w:pos="4320"/>
        </w:tabs>
        <w:ind w:left="4320" w:hanging="360"/>
      </w:pPr>
      <w:rPr>
        <w:rFonts w:ascii="Arial" w:hAnsi="Arial" w:hint="default"/>
      </w:rPr>
    </w:lvl>
    <w:lvl w:ilvl="6" w:tplc="AD9E2826" w:tentative="1">
      <w:start w:val="1"/>
      <w:numFmt w:val="bullet"/>
      <w:lvlText w:val="•"/>
      <w:lvlJc w:val="left"/>
      <w:pPr>
        <w:tabs>
          <w:tab w:val="num" w:pos="5040"/>
        </w:tabs>
        <w:ind w:left="5040" w:hanging="360"/>
      </w:pPr>
      <w:rPr>
        <w:rFonts w:ascii="Arial" w:hAnsi="Arial" w:hint="default"/>
      </w:rPr>
    </w:lvl>
    <w:lvl w:ilvl="7" w:tplc="AF7CB016" w:tentative="1">
      <w:start w:val="1"/>
      <w:numFmt w:val="bullet"/>
      <w:lvlText w:val="•"/>
      <w:lvlJc w:val="left"/>
      <w:pPr>
        <w:tabs>
          <w:tab w:val="num" w:pos="5760"/>
        </w:tabs>
        <w:ind w:left="5760" w:hanging="360"/>
      </w:pPr>
      <w:rPr>
        <w:rFonts w:ascii="Arial" w:hAnsi="Arial" w:hint="default"/>
      </w:rPr>
    </w:lvl>
    <w:lvl w:ilvl="8" w:tplc="C7FCBC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71204"/>
    <w:multiLevelType w:val="hybridMultilevel"/>
    <w:tmpl w:val="A6DE3E48"/>
    <w:lvl w:ilvl="0" w:tplc="D99011BE">
      <w:start w:val="1"/>
      <w:numFmt w:val="bullet"/>
      <w:lvlText w:val="o"/>
      <w:lvlJc w:val="left"/>
      <w:pPr>
        <w:tabs>
          <w:tab w:val="num" w:pos="720"/>
        </w:tabs>
        <w:ind w:left="720" w:hanging="360"/>
      </w:pPr>
      <w:rPr>
        <w:rFonts w:ascii="Courier New" w:hAnsi="Courier New" w:hint="default"/>
      </w:rPr>
    </w:lvl>
    <w:lvl w:ilvl="1" w:tplc="02B42EE2" w:tentative="1">
      <w:start w:val="1"/>
      <w:numFmt w:val="bullet"/>
      <w:lvlText w:val="o"/>
      <w:lvlJc w:val="left"/>
      <w:pPr>
        <w:tabs>
          <w:tab w:val="num" w:pos="1440"/>
        </w:tabs>
        <w:ind w:left="1440" w:hanging="360"/>
      </w:pPr>
      <w:rPr>
        <w:rFonts w:ascii="Courier New" w:hAnsi="Courier New" w:hint="default"/>
      </w:rPr>
    </w:lvl>
    <w:lvl w:ilvl="2" w:tplc="F73A103A">
      <w:start w:val="1"/>
      <w:numFmt w:val="bullet"/>
      <w:lvlText w:val="o"/>
      <w:lvlJc w:val="left"/>
      <w:pPr>
        <w:tabs>
          <w:tab w:val="num" w:pos="2160"/>
        </w:tabs>
        <w:ind w:left="2160" w:hanging="360"/>
      </w:pPr>
      <w:rPr>
        <w:rFonts w:ascii="Courier New" w:hAnsi="Courier New" w:hint="default"/>
      </w:rPr>
    </w:lvl>
    <w:lvl w:ilvl="3" w:tplc="DF22DBF4" w:tentative="1">
      <w:start w:val="1"/>
      <w:numFmt w:val="bullet"/>
      <w:lvlText w:val="o"/>
      <w:lvlJc w:val="left"/>
      <w:pPr>
        <w:tabs>
          <w:tab w:val="num" w:pos="2880"/>
        </w:tabs>
        <w:ind w:left="2880" w:hanging="360"/>
      </w:pPr>
      <w:rPr>
        <w:rFonts w:ascii="Courier New" w:hAnsi="Courier New" w:hint="default"/>
      </w:rPr>
    </w:lvl>
    <w:lvl w:ilvl="4" w:tplc="CB32F1F0" w:tentative="1">
      <w:start w:val="1"/>
      <w:numFmt w:val="bullet"/>
      <w:lvlText w:val="o"/>
      <w:lvlJc w:val="left"/>
      <w:pPr>
        <w:tabs>
          <w:tab w:val="num" w:pos="3600"/>
        </w:tabs>
        <w:ind w:left="3600" w:hanging="360"/>
      </w:pPr>
      <w:rPr>
        <w:rFonts w:ascii="Courier New" w:hAnsi="Courier New" w:hint="default"/>
      </w:rPr>
    </w:lvl>
    <w:lvl w:ilvl="5" w:tplc="12827BC8" w:tentative="1">
      <w:start w:val="1"/>
      <w:numFmt w:val="bullet"/>
      <w:lvlText w:val="o"/>
      <w:lvlJc w:val="left"/>
      <w:pPr>
        <w:tabs>
          <w:tab w:val="num" w:pos="4320"/>
        </w:tabs>
        <w:ind w:left="4320" w:hanging="360"/>
      </w:pPr>
      <w:rPr>
        <w:rFonts w:ascii="Courier New" w:hAnsi="Courier New" w:hint="default"/>
      </w:rPr>
    </w:lvl>
    <w:lvl w:ilvl="6" w:tplc="454603A8" w:tentative="1">
      <w:start w:val="1"/>
      <w:numFmt w:val="bullet"/>
      <w:lvlText w:val="o"/>
      <w:lvlJc w:val="left"/>
      <w:pPr>
        <w:tabs>
          <w:tab w:val="num" w:pos="5040"/>
        </w:tabs>
        <w:ind w:left="5040" w:hanging="360"/>
      </w:pPr>
      <w:rPr>
        <w:rFonts w:ascii="Courier New" w:hAnsi="Courier New" w:hint="default"/>
      </w:rPr>
    </w:lvl>
    <w:lvl w:ilvl="7" w:tplc="9746C18E" w:tentative="1">
      <w:start w:val="1"/>
      <w:numFmt w:val="bullet"/>
      <w:lvlText w:val="o"/>
      <w:lvlJc w:val="left"/>
      <w:pPr>
        <w:tabs>
          <w:tab w:val="num" w:pos="5760"/>
        </w:tabs>
        <w:ind w:left="5760" w:hanging="360"/>
      </w:pPr>
      <w:rPr>
        <w:rFonts w:ascii="Courier New" w:hAnsi="Courier New" w:hint="default"/>
      </w:rPr>
    </w:lvl>
    <w:lvl w:ilvl="8" w:tplc="DE00392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43034F0"/>
    <w:multiLevelType w:val="hybridMultilevel"/>
    <w:tmpl w:val="585AD4E6"/>
    <w:lvl w:ilvl="0" w:tplc="F4945BC2">
      <w:start w:val="1"/>
      <w:numFmt w:val="bullet"/>
      <w:lvlText w:val="•"/>
      <w:lvlJc w:val="left"/>
      <w:pPr>
        <w:tabs>
          <w:tab w:val="num" w:pos="720"/>
        </w:tabs>
        <w:ind w:left="720" w:hanging="360"/>
      </w:pPr>
      <w:rPr>
        <w:rFonts w:ascii="Arial" w:hAnsi="Arial" w:hint="default"/>
      </w:rPr>
    </w:lvl>
    <w:lvl w:ilvl="1" w:tplc="BF1E983A" w:tentative="1">
      <w:start w:val="1"/>
      <w:numFmt w:val="bullet"/>
      <w:lvlText w:val="•"/>
      <w:lvlJc w:val="left"/>
      <w:pPr>
        <w:tabs>
          <w:tab w:val="num" w:pos="1440"/>
        </w:tabs>
        <w:ind w:left="1440" w:hanging="360"/>
      </w:pPr>
      <w:rPr>
        <w:rFonts w:ascii="Arial" w:hAnsi="Arial" w:hint="default"/>
      </w:rPr>
    </w:lvl>
    <w:lvl w:ilvl="2" w:tplc="74820010" w:tentative="1">
      <w:start w:val="1"/>
      <w:numFmt w:val="bullet"/>
      <w:lvlText w:val="•"/>
      <w:lvlJc w:val="left"/>
      <w:pPr>
        <w:tabs>
          <w:tab w:val="num" w:pos="2160"/>
        </w:tabs>
        <w:ind w:left="2160" w:hanging="360"/>
      </w:pPr>
      <w:rPr>
        <w:rFonts w:ascii="Arial" w:hAnsi="Arial" w:hint="default"/>
      </w:rPr>
    </w:lvl>
    <w:lvl w:ilvl="3" w:tplc="B71E8AA2" w:tentative="1">
      <w:start w:val="1"/>
      <w:numFmt w:val="bullet"/>
      <w:lvlText w:val="•"/>
      <w:lvlJc w:val="left"/>
      <w:pPr>
        <w:tabs>
          <w:tab w:val="num" w:pos="2880"/>
        </w:tabs>
        <w:ind w:left="2880" w:hanging="360"/>
      </w:pPr>
      <w:rPr>
        <w:rFonts w:ascii="Arial" w:hAnsi="Arial" w:hint="default"/>
      </w:rPr>
    </w:lvl>
    <w:lvl w:ilvl="4" w:tplc="F7CE4498" w:tentative="1">
      <w:start w:val="1"/>
      <w:numFmt w:val="bullet"/>
      <w:lvlText w:val="•"/>
      <w:lvlJc w:val="left"/>
      <w:pPr>
        <w:tabs>
          <w:tab w:val="num" w:pos="3600"/>
        </w:tabs>
        <w:ind w:left="3600" w:hanging="360"/>
      </w:pPr>
      <w:rPr>
        <w:rFonts w:ascii="Arial" w:hAnsi="Arial" w:hint="default"/>
      </w:rPr>
    </w:lvl>
    <w:lvl w:ilvl="5" w:tplc="EA602C30" w:tentative="1">
      <w:start w:val="1"/>
      <w:numFmt w:val="bullet"/>
      <w:lvlText w:val="•"/>
      <w:lvlJc w:val="left"/>
      <w:pPr>
        <w:tabs>
          <w:tab w:val="num" w:pos="4320"/>
        </w:tabs>
        <w:ind w:left="4320" w:hanging="360"/>
      </w:pPr>
      <w:rPr>
        <w:rFonts w:ascii="Arial" w:hAnsi="Arial" w:hint="default"/>
      </w:rPr>
    </w:lvl>
    <w:lvl w:ilvl="6" w:tplc="82687694" w:tentative="1">
      <w:start w:val="1"/>
      <w:numFmt w:val="bullet"/>
      <w:lvlText w:val="•"/>
      <w:lvlJc w:val="left"/>
      <w:pPr>
        <w:tabs>
          <w:tab w:val="num" w:pos="5040"/>
        </w:tabs>
        <w:ind w:left="5040" w:hanging="360"/>
      </w:pPr>
      <w:rPr>
        <w:rFonts w:ascii="Arial" w:hAnsi="Arial" w:hint="default"/>
      </w:rPr>
    </w:lvl>
    <w:lvl w:ilvl="7" w:tplc="9BA22AC6" w:tentative="1">
      <w:start w:val="1"/>
      <w:numFmt w:val="bullet"/>
      <w:lvlText w:val="•"/>
      <w:lvlJc w:val="left"/>
      <w:pPr>
        <w:tabs>
          <w:tab w:val="num" w:pos="5760"/>
        </w:tabs>
        <w:ind w:left="5760" w:hanging="360"/>
      </w:pPr>
      <w:rPr>
        <w:rFonts w:ascii="Arial" w:hAnsi="Arial" w:hint="default"/>
      </w:rPr>
    </w:lvl>
    <w:lvl w:ilvl="8" w:tplc="74160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156C0D"/>
    <w:multiLevelType w:val="multilevel"/>
    <w:tmpl w:val="E6A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58AC"/>
    <w:multiLevelType w:val="multilevel"/>
    <w:tmpl w:val="160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D3848"/>
    <w:multiLevelType w:val="multilevel"/>
    <w:tmpl w:val="CB7A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E37B4"/>
    <w:multiLevelType w:val="hybridMultilevel"/>
    <w:tmpl w:val="602E2DEC"/>
    <w:lvl w:ilvl="0" w:tplc="FDA67442">
      <w:start w:val="1"/>
      <w:numFmt w:val="bullet"/>
      <w:lvlText w:val="•"/>
      <w:lvlJc w:val="left"/>
      <w:pPr>
        <w:tabs>
          <w:tab w:val="num" w:pos="720"/>
        </w:tabs>
        <w:ind w:left="720" w:hanging="360"/>
      </w:pPr>
      <w:rPr>
        <w:rFonts w:ascii="Arial" w:hAnsi="Arial" w:hint="default"/>
      </w:rPr>
    </w:lvl>
    <w:lvl w:ilvl="1" w:tplc="8C1EC286" w:tentative="1">
      <w:start w:val="1"/>
      <w:numFmt w:val="bullet"/>
      <w:lvlText w:val="•"/>
      <w:lvlJc w:val="left"/>
      <w:pPr>
        <w:tabs>
          <w:tab w:val="num" w:pos="1440"/>
        </w:tabs>
        <w:ind w:left="1440" w:hanging="360"/>
      </w:pPr>
      <w:rPr>
        <w:rFonts w:ascii="Arial" w:hAnsi="Arial" w:hint="default"/>
      </w:rPr>
    </w:lvl>
    <w:lvl w:ilvl="2" w:tplc="3A46ECB0" w:tentative="1">
      <w:start w:val="1"/>
      <w:numFmt w:val="bullet"/>
      <w:lvlText w:val="•"/>
      <w:lvlJc w:val="left"/>
      <w:pPr>
        <w:tabs>
          <w:tab w:val="num" w:pos="2160"/>
        </w:tabs>
        <w:ind w:left="2160" w:hanging="360"/>
      </w:pPr>
      <w:rPr>
        <w:rFonts w:ascii="Arial" w:hAnsi="Arial" w:hint="default"/>
      </w:rPr>
    </w:lvl>
    <w:lvl w:ilvl="3" w:tplc="B10A5BE4" w:tentative="1">
      <w:start w:val="1"/>
      <w:numFmt w:val="bullet"/>
      <w:lvlText w:val="•"/>
      <w:lvlJc w:val="left"/>
      <w:pPr>
        <w:tabs>
          <w:tab w:val="num" w:pos="2880"/>
        </w:tabs>
        <w:ind w:left="2880" w:hanging="360"/>
      </w:pPr>
      <w:rPr>
        <w:rFonts w:ascii="Arial" w:hAnsi="Arial" w:hint="default"/>
      </w:rPr>
    </w:lvl>
    <w:lvl w:ilvl="4" w:tplc="BCFC849E" w:tentative="1">
      <w:start w:val="1"/>
      <w:numFmt w:val="bullet"/>
      <w:lvlText w:val="•"/>
      <w:lvlJc w:val="left"/>
      <w:pPr>
        <w:tabs>
          <w:tab w:val="num" w:pos="3600"/>
        </w:tabs>
        <w:ind w:left="3600" w:hanging="360"/>
      </w:pPr>
      <w:rPr>
        <w:rFonts w:ascii="Arial" w:hAnsi="Arial" w:hint="default"/>
      </w:rPr>
    </w:lvl>
    <w:lvl w:ilvl="5" w:tplc="3D7E6AC6" w:tentative="1">
      <w:start w:val="1"/>
      <w:numFmt w:val="bullet"/>
      <w:lvlText w:val="•"/>
      <w:lvlJc w:val="left"/>
      <w:pPr>
        <w:tabs>
          <w:tab w:val="num" w:pos="4320"/>
        </w:tabs>
        <w:ind w:left="4320" w:hanging="360"/>
      </w:pPr>
      <w:rPr>
        <w:rFonts w:ascii="Arial" w:hAnsi="Arial" w:hint="default"/>
      </w:rPr>
    </w:lvl>
    <w:lvl w:ilvl="6" w:tplc="BE4631F6" w:tentative="1">
      <w:start w:val="1"/>
      <w:numFmt w:val="bullet"/>
      <w:lvlText w:val="•"/>
      <w:lvlJc w:val="left"/>
      <w:pPr>
        <w:tabs>
          <w:tab w:val="num" w:pos="5040"/>
        </w:tabs>
        <w:ind w:left="5040" w:hanging="360"/>
      </w:pPr>
      <w:rPr>
        <w:rFonts w:ascii="Arial" w:hAnsi="Arial" w:hint="default"/>
      </w:rPr>
    </w:lvl>
    <w:lvl w:ilvl="7" w:tplc="318AF03C" w:tentative="1">
      <w:start w:val="1"/>
      <w:numFmt w:val="bullet"/>
      <w:lvlText w:val="•"/>
      <w:lvlJc w:val="left"/>
      <w:pPr>
        <w:tabs>
          <w:tab w:val="num" w:pos="5760"/>
        </w:tabs>
        <w:ind w:left="5760" w:hanging="360"/>
      </w:pPr>
      <w:rPr>
        <w:rFonts w:ascii="Arial" w:hAnsi="Arial" w:hint="default"/>
      </w:rPr>
    </w:lvl>
    <w:lvl w:ilvl="8" w:tplc="D09CA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323813"/>
    <w:multiLevelType w:val="multilevel"/>
    <w:tmpl w:val="D554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030A9"/>
    <w:multiLevelType w:val="hybridMultilevel"/>
    <w:tmpl w:val="DD582BD4"/>
    <w:lvl w:ilvl="0" w:tplc="F216DC7A">
      <w:start w:val="1"/>
      <w:numFmt w:val="bullet"/>
      <w:lvlText w:val="•"/>
      <w:lvlJc w:val="left"/>
      <w:pPr>
        <w:tabs>
          <w:tab w:val="num" w:pos="720"/>
        </w:tabs>
        <w:ind w:left="720" w:hanging="360"/>
      </w:pPr>
      <w:rPr>
        <w:rFonts w:ascii="Arial" w:hAnsi="Arial" w:hint="default"/>
      </w:rPr>
    </w:lvl>
    <w:lvl w:ilvl="1" w:tplc="C0E8351A" w:tentative="1">
      <w:start w:val="1"/>
      <w:numFmt w:val="bullet"/>
      <w:lvlText w:val="•"/>
      <w:lvlJc w:val="left"/>
      <w:pPr>
        <w:tabs>
          <w:tab w:val="num" w:pos="1440"/>
        </w:tabs>
        <w:ind w:left="1440" w:hanging="360"/>
      </w:pPr>
      <w:rPr>
        <w:rFonts w:ascii="Arial" w:hAnsi="Arial" w:hint="default"/>
      </w:rPr>
    </w:lvl>
    <w:lvl w:ilvl="2" w:tplc="8960915E" w:tentative="1">
      <w:start w:val="1"/>
      <w:numFmt w:val="bullet"/>
      <w:lvlText w:val="•"/>
      <w:lvlJc w:val="left"/>
      <w:pPr>
        <w:tabs>
          <w:tab w:val="num" w:pos="2160"/>
        </w:tabs>
        <w:ind w:left="2160" w:hanging="360"/>
      </w:pPr>
      <w:rPr>
        <w:rFonts w:ascii="Arial" w:hAnsi="Arial" w:hint="default"/>
      </w:rPr>
    </w:lvl>
    <w:lvl w:ilvl="3" w:tplc="5E9015BE" w:tentative="1">
      <w:start w:val="1"/>
      <w:numFmt w:val="bullet"/>
      <w:lvlText w:val="•"/>
      <w:lvlJc w:val="left"/>
      <w:pPr>
        <w:tabs>
          <w:tab w:val="num" w:pos="2880"/>
        </w:tabs>
        <w:ind w:left="2880" w:hanging="360"/>
      </w:pPr>
      <w:rPr>
        <w:rFonts w:ascii="Arial" w:hAnsi="Arial" w:hint="default"/>
      </w:rPr>
    </w:lvl>
    <w:lvl w:ilvl="4" w:tplc="71F2B0EE" w:tentative="1">
      <w:start w:val="1"/>
      <w:numFmt w:val="bullet"/>
      <w:lvlText w:val="•"/>
      <w:lvlJc w:val="left"/>
      <w:pPr>
        <w:tabs>
          <w:tab w:val="num" w:pos="3600"/>
        </w:tabs>
        <w:ind w:left="3600" w:hanging="360"/>
      </w:pPr>
      <w:rPr>
        <w:rFonts w:ascii="Arial" w:hAnsi="Arial" w:hint="default"/>
      </w:rPr>
    </w:lvl>
    <w:lvl w:ilvl="5" w:tplc="1A4E6AC6" w:tentative="1">
      <w:start w:val="1"/>
      <w:numFmt w:val="bullet"/>
      <w:lvlText w:val="•"/>
      <w:lvlJc w:val="left"/>
      <w:pPr>
        <w:tabs>
          <w:tab w:val="num" w:pos="4320"/>
        </w:tabs>
        <w:ind w:left="4320" w:hanging="360"/>
      </w:pPr>
      <w:rPr>
        <w:rFonts w:ascii="Arial" w:hAnsi="Arial" w:hint="default"/>
      </w:rPr>
    </w:lvl>
    <w:lvl w:ilvl="6" w:tplc="CFDA7636" w:tentative="1">
      <w:start w:val="1"/>
      <w:numFmt w:val="bullet"/>
      <w:lvlText w:val="•"/>
      <w:lvlJc w:val="left"/>
      <w:pPr>
        <w:tabs>
          <w:tab w:val="num" w:pos="5040"/>
        </w:tabs>
        <w:ind w:left="5040" w:hanging="360"/>
      </w:pPr>
      <w:rPr>
        <w:rFonts w:ascii="Arial" w:hAnsi="Arial" w:hint="default"/>
      </w:rPr>
    </w:lvl>
    <w:lvl w:ilvl="7" w:tplc="57BE6E6C" w:tentative="1">
      <w:start w:val="1"/>
      <w:numFmt w:val="bullet"/>
      <w:lvlText w:val="•"/>
      <w:lvlJc w:val="left"/>
      <w:pPr>
        <w:tabs>
          <w:tab w:val="num" w:pos="5760"/>
        </w:tabs>
        <w:ind w:left="5760" w:hanging="360"/>
      </w:pPr>
      <w:rPr>
        <w:rFonts w:ascii="Arial" w:hAnsi="Arial" w:hint="default"/>
      </w:rPr>
    </w:lvl>
    <w:lvl w:ilvl="8" w:tplc="B672BD0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2"/>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C0"/>
    <w:rsid w:val="00017352"/>
    <w:rsid w:val="000407F2"/>
    <w:rsid w:val="000763C0"/>
    <w:rsid w:val="00081677"/>
    <w:rsid w:val="000961A9"/>
    <w:rsid w:val="000B4B1D"/>
    <w:rsid w:val="000D5673"/>
    <w:rsid w:val="000F4BD7"/>
    <w:rsid w:val="0011224E"/>
    <w:rsid w:val="00133CA7"/>
    <w:rsid w:val="00135592"/>
    <w:rsid w:val="001B1D8A"/>
    <w:rsid w:val="001C5BF5"/>
    <w:rsid w:val="001D3DF7"/>
    <w:rsid w:val="001F16BF"/>
    <w:rsid w:val="002028C4"/>
    <w:rsid w:val="00221631"/>
    <w:rsid w:val="002420EA"/>
    <w:rsid w:val="002A5188"/>
    <w:rsid w:val="002A5551"/>
    <w:rsid w:val="002D4C08"/>
    <w:rsid w:val="002E2B70"/>
    <w:rsid w:val="002F65DC"/>
    <w:rsid w:val="0034100F"/>
    <w:rsid w:val="00343280"/>
    <w:rsid w:val="00362471"/>
    <w:rsid w:val="003726C6"/>
    <w:rsid w:val="003A0783"/>
    <w:rsid w:val="003C3D41"/>
    <w:rsid w:val="003F52B5"/>
    <w:rsid w:val="0041462F"/>
    <w:rsid w:val="00486832"/>
    <w:rsid w:val="004D627E"/>
    <w:rsid w:val="00512A3E"/>
    <w:rsid w:val="0053015C"/>
    <w:rsid w:val="00563733"/>
    <w:rsid w:val="00587982"/>
    <w:rsid w:val="005D1600"/>
    <w:rsid w:val="00633C8D"/>
    <w:rsid w:val="00642ED3"/>
    <w:rsid w:val="00653B88"/>
    <w:rsid w:val="006B2150"/>
    <w:rsid w:val="006B2C17"/>
    <w:rsid w:val="006C5FA4"/>
    <w:rsid w:val="00705AC6"/>
    <w:rsid w:val="007246CF"/>
    <w:rsid w:val="0076699A"/>
    <w:rsid w:val="007721BA"/>
    <w:rsid w:val="00780C8A"/>
    <w:rsid w:val="007A5C7D"/>
    <w:rsid w:val="007B11A5"/>
    <w:rsid w:val="007C5855"/>
    <w:rsid w:val="007D1A96"/>
    <w:rsid w:val="00820665"/>
    <w:rsid w:val="008A3ACF"/>
    <w:rsid w:val="00921E15"/>
    <w:rsid w:val="009531BD"/>
    <w:rsid w:val="00975E4E"/>
    <w:rsid w:val="00982293"/>
    <w:rsid w:val="009A0393"/>
    <w:rsid w:val="009A6E85"/>
    <w:rsid w:val="009B7929"/>
    <w:rsid w:val="009E10F6"/>
    <w:rsid w:val="009F3248"/>
    <w:rsid w:val="009F6BBC"/>
    <w:rsid w:val="00A003DD"/>
    <w:rsid w:val="00A429A1"/>
    <w:rsid w:val="00A716D6"/>
    <w:rsid w:val="00A80695"/>
    <w:rsid w:val="00AA6949"/>
    <w:rsid w:val="00B26105"/>
    <w:rsid w:val="00B310AE"/>
    <w:rsid w:val="00B41B45"/>
    <w:rsid w:val="00B41DE3"/>
    <w:rsid w:val="00B96AFD"/>
    <w:rsid w:val="00BB0F76"/>
    <w:rsid w:val="00BC3A1D"/>
    <w:rsid w:val="00BC5101"/>
    <w:rsid w:val="00BC6583"/>
    <w:rsid w:val="00BF77AA"/>
    <w:rsid w:val="00C02071"/>
    <w:rsid w:val="00C041D8"/>
    <w:rsid w:val="00C2393B"/>
    <w:rsid w:val="00C97E60"/>
    <w:rsid w:val="00CC4E68"/>
    <w:rsid w:val="00D133A8"/>
    <w:rsid w:val="00D575DD"/>
    <w:rsid w:val="00D92E9D"/>
    <w:rsid w:val="00DE27CF"/>
    <w:rsid w:val="00DE6057"/>
    <w:rsid w:val="00E12E2D"/>
    <w:rsid w:val="00E14AD1"/>
    <w:rsid w:val="00E16C63"/>
    <w:rsid w:val="00E24E5B"/>
    <w:rsid w:val="00E52A2B"/>
    <w:rsid w:val="00E56499"/>
    <w:rsid w:val="00F0023C"/>
    <w:rsid w:val="00F27695"/>
    <w:rsid w:val="00F655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99A9322"/>
  <w15:docId w15:val="{9675BD9E-A995-48F9-B256-25586A72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0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2066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A6E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C0"/>
    <w:rPr>
      <w:color w:val="0563C1" w:themeColor="hyperlink"/>
      <w:u w:val="single"/>
    </w:rPr>
  </w:style>
  <w:style w:type="paragraph" w:styleId="NormalWeb">
    <w:name w:val="Normal (Web)"/>
    <w:basedOn w:val="Normal"/>
    <w:uiPriority w:val="99"/>
    <w:unhideWhenUsed/>
    <w:rsid w:val="000763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A5C7D"/>
    <w:pPr>
      <w:spacing w:after="0" w:line="240" w:lineRule="auto"/>
    </w:pPr>
  </w:style>
  <w:style w:type="character" w:customStyle="1" w:styleId="Heading1Char">
    <w:name w:val="Heading 1 Char"/>
    <w:basedOn w:val="DefaultParagraphFont"/>
    <w:link w:val="Heading1"/>
    <w:uiPriority w:val="9"/>
    <w:rsid w:val="008206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20665"/>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820665"/>
  </w:style>
  <w:style w:type="character" w:styleId="Strong">
    <w:name w:val="Strong"/>
    <w:basedOn w:val="DefaultParagraphFont"/>
    <w:uiPriority w:val="22"/>
    <w:qFormat/>
    <w:rsid w:val="00820665"/>
    <w:rPr>
      <w:b/>
      <w:bCs/>
    </w:rPr>
  </w:style>
  <w:style w:type="character" w:customStyle="1" w:styleId="Heading3Char">
    <w:name w:val="Heading 3 Char"/>
    <w:basedOn w:val="DefaultParagraphFont"/>
    <w:link w:val="Heading3"/>
    <w:uiPriority w:val="9"/>
    <w:semiHidden/>
    <w:rsid w:val="009A6E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6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71"/>
  </w:style>
  <w:style w:type="paragraph" w:styleId="Footer">
    <w:name w:val="footer"/>
    <w:basedOn w:val="Normal"/>
    <w:link w:val="FooterChar"/>
    <w:uiPriority w:val="99"/>
    <w:unhideWhenUsed/>
    <w:rsid w:val="0036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71"/>
  </w:style>
  <w:style w:type="paragraph" w:styleId="BalloonText">
    <w:name w:val="Balloon Text"/>
    <w:basedOn w:val="Normal"/>
    <w:link w:val="BalloonTextChar"/>
    <w:uiPriority w:val="99"/>
    <w:semiHidden/>
    <w:unhideWhenUsed/>
    <w:rsid w:val="00975E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E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52A2B"/>
    <w:rPr>
      <w:sz w:val="16"/>
      <w:szCs w:val="16"/>
    </w:rPr>
  </w:style>
  <w:style w:type="paragraph" w:styleId="CommentText">
    <w:name w:val="annotation text"/>
    <w:basedOn w:val="Normal"/>
    <w:link w:val="CommentTextChar"/>
    <w:uiPriority w:val="99"/>
    <w:semiHidden/>
    <w:unhideWhenUsed/>
    <w:rsid w:val="00E52A2B"/>
    <w:pPr>
      <w:spacing w:line="240" w:lineRule="auto"/>
    </w:pPr>
    <w:rPr>
      <w:sz w:val="20"/>
      <w:szCs w:val="20"/>
    </w:rPr>
  </w:style>
  <w:style w:type="character" w:customStyle="1" w:styleId="CommentTextChar">
    <w:name w:val="Comment Text Char"/>
    <w:basedOn w:val="DefaultParagraphFont"/>
    <w:link w:val="CommentText"/>
    <w:uiPriority w:val="99"/>
    <w:semiHidden/>
    <w:rsid w:val="00E52A2B"/>
    <w:rPr>
      <w:sz w:val="20"/>
      <w:szCs w:val="20"/>
    </w:rPr>
  </w:style>
  <w:style w:type="paragraph" w:styleId="CommentSubject">
    <w:name w:val="annotation subject"/>
    <w:basedOn w:val="CommentText"/>
    <w:next w:val="CommentText"/>
    <w:link w:val="CommentSubjectChar"/>
    <w:uiPriority w:val="99"/>
    <w:semiHidden/>
    <w:unhideWhenUsed/>
    <w:rsid w:val="00E52A2B"/>
    <w:rPr>
      <w:b/>
      <w:bCs/>
    </w:rPr>
  </w:style>
  <w:style w:type="character" w:customStyle="1" w:styleId="CommentSubjectChar">
    <w:name w:val="Comment Subject Char"/>
    <w:basedOn w:val="CommentTextChar"/>
    <w:link w:val="CommentSubject"/>
    <w:uiPriority w:val="99"/>
    <w:semiHidden/>
    <w:rsid w:val="00E52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9110">
      <w:bodyDiv w:val="1"/>
      <w:marLeft w:val="0"/>
      <w:marRight w:val="0"/>
      <w:marTop w:val="0"/>
      <w:marBottom w:val="0"/>
      <w:divBdr>
        <w:top w:val="none" w:sz="0" w:space="0" w:color="auto"/>
        <w:left w:val="none" w:sz="0" w:space="0" w:color="auto"/>
        <w:bottom w:val="none" w:sz="0" w:space="0" w:color="auto"/>
        <w:right w:val="none" w:sz="0" w:space="0" w:color="auto"/>
      </w:divBdr>
    </w:div>
    <w:div w:id="68431649">
      <w:bodyDiv w:val="1"/>
      <w:marLeft w:val="0"/>
      <w:marRight w:val="0"/>
      <w:marTop w:val="0"/>
      <w:marBottom w:val="0"/>
      <w:divBdr>
        <w:top w:val="none" w:sz="0" w:space="0" w:color="auto"/>
        <w:left w:val="none" w:sz="0" w:space="0" w:color="auto"/>
        <w:bottom w:val="none" w:sz="0" w:space="0" w:color="auto"/>
        <w:right w:val="none" w:sz="0" w:space="0" w:color="auto"/>
      </w:divBdr>
    </w:div>
    <w:div w:id="96950386">
      <w:bodyDiv w:val="1"/>
      <w:marLeft w:val="0"/>
      <w:marRight w:val="0"/>
      <w:marTop w:val="0"/>
      <w:marBottom w:val="0"/>
      <w:divBdr>
        <w:top w:val="none" w:sz="0" w:space="0" w:color="auto"/>
        <w:left w:val="none" w:sz="0" w:space="0" w:color="auto"/>
        <w:bottom w:val="none" w:sz="0" w:space="0" w:color="auto"/>
        <w:right w:val="none" w:sz="0" w:space="0" w:color="auto"/>
      </w:divBdr>
      <w:divsChild>
        <w:div w:id="1886529014">
          <w:marLeft w:val="547"/>
          <w:marRight w:val="0"/>
          <w:marTop w:val="0"/>
          <w:marBottom w:val="0"/>
          <w:divBdr>
            <w:top w:val="none" w:sz="0" w:space="0" w:color="auto"/>
            <w:left w:val="none" w:sz="0" w:space="0" w:color="auto"/>
            <w:bottom w:val="none" w:sz="0" w:space="0" w:color="auto"/>
            <w:right w:val="none" w:sz="0" w:space="0" w:color="auto"/>
          </w:divBdr>
        </w:div>
        <w:div w:id="25328890">
          <w:marLeft w:val="547"/>
          <w:marRight w:val="0"/>
          <w:marTop w:val="0"/>
          <w:marBottom w:val="0"/>
          <w:divBdr>
            <w:top w:val="none" w:sz="0" w:space="0" w:color="auto"/>
            <w:left w:val="none" w:sz="0" w:space="0" w:color="auto"/>
            <w:bottom w:val="none" w:sz="0" w:space="0" w:color="auto"/>
            <w:right w:val="none" w:sz="0" w:space="0" w:color="auto"/>
          </w:divBdr>
        </w:div>
        <w:div w:id="1870751322">
          <w:marLeft w:val="547"/>
          <w:marRight w:val="0"/>
          <w:marTop w:val="0"/>
          <w:marBottom w:val="0"/>
          <w:divBdr>
            <w:top w:val="none" w:sz="0" w:space="0" w:color="auto"/>
            <w:left w:val="none" w:sz="0" w:space="0" w:color="auto"/>
            <w:bottom w:val="none" w:sz="0" w:space="0" w:color="auto"/>
            <w:right w:val="none" w:sz="0" w:space="0" w:color="auto"/>
          </w:divBdr>
        </w:div>
        <w:div w:id="549347456">
          <w:marLeft w:val="547"/>
          <w:marRight w:val="0"/>
          <w:marTop w:val="0"/>
          <w:marBottom w:val="0"/>
          <w:divBdr>
            <w:top w:val="none" w:sz="0" w:space="0" w:color="auto"/>
            <w:left w:val="none" w:sz="0" w:space="0" w:color="auto"/>
            <w:bottom w:val="none" w:sz="0" w:space="0" w:color="auto"/>
            <w:right w:val="none" w:sz="0" w:space="0" w:color="auto"/>
          </w:divBdr>
        </w:div>
        <w:div w:id="1627001307">
          <w:marLeft w:val="547"/>
          <w:marRight w:val="0"/>
          <w:marTop w:val="0"/>
          <w:marBottom w:val="0"/>
          <w:divBdr>
            <w:top w:val="none" w:sz="0" w:space="0" w:color="auto"/>
            <w:left w:val="none" w:sz="0" w:space="0" w:color="auto"/>
            <w:bottom w:val="none" w:sz="0" w:space="0" w:color="auto"/>
            <w:right w:val="none" w:sz="0" w:space="0" w:color="auto"/>
          </w:divBdr>
        </w:div>
      </w:divsChild>
    </w:div>
    <w:div w:id="215514152">
      <w:bodyDiv w:val="1"/>
      <w:marLeft w:val="0"/>
      <w:marRight w:val="0"/>
      <w:marTop w:val="0"/>
      <w:marBottom w:val="0"/>
      <w:divBdr>
        <w:top w:val="none" w:sz="0" w:space="0" w:color="auto"/>
        <w:left w:val="none" w:sz="0" w:space="0" w:color="auto"/>
        <w:bottom w:val="none" w:sz="0" w:space="0" w:color="auto"/>
        <w:right w:val="none" w:sz="0" w:space="0" w:color="auto"/>
      </w:divBdr>
      <w:divsChild>
        <w:div w:id="1616597000">
          <w:marLeft w:val="0"/>
          <w:marRight w:val="0"/>
          <w:marTop w:val="0"/>
          <w:marBottom w:val="0"/>
          <w:divBdr>
            <w:top w:val="none" w:sz="0" w:space="0" w:color="auto"/>
            <w:left w:val="none" w:sz="0" w:space="0" w:color="auto"/>
            <w:bottom w:val="none" w:sz="0" w:space="0" w:color="auto"/>
            <w:right w:val="none" w:sz="0" w:space="0" w:color="auto"/>
          </w:divBdr>
        </w:div>
        <w:div w:id="1904410725">
          <w:marLeft w:val="0"/>
          <w:marRight w:val="0"/>
          <w:marTop w:val="0"/>
          <w:marBottom w:val="0"/>
          <w:divBdr>
            <w:top w:val="none" w:sz="0" w:space="0" w:color="auto"/>
            <w:left w:val="none" w:sz="0" w:space="0" w:color="auto"/>
            <w:bottom w:val="none" w:sz="0" w:space="0" w:color="auto"/>
            <w:right w:val="none" w:sz="0" w:space="0" w:color="auto"/>
          </w:divBdr>
        </w:div>
        <w:div w:id="1567645786">
          <w:marLeft w:val="0"/>
          <w:marRight w:val="0"/>
          <w:marTop w:val="0"/>
          <w:marBottom w:val="0"/>
          <w:divBdr>
            <w:top w:val="none" w:sz="0" w:space="0" w:color="auto"/>
            <w:left w:val="none" w:sz="0" w:space="0" w:color="auto"/>
            <w:bottom w:val="none" w:sz="0" w:space="0" w:color="auto"/>
            <w:right w:val="none" w:sz="0" w:space="0" w:color="auto"/>
          </w:divBdr>
        </w:div>
      </w:divsChild>
    </w:div>
    <w:div w:id="305934539">
      <w:bodyDiv w:val="1"/>
      <w:marLeft w:val="0"/>
      <w:marRight w:val="0"/>
      <w:marTop w:val="0"/>
      <w:marBottom w:val="0"/>
      <w:divBdr>
        <w:top w:val="none" w:sz="0" w:space="0" w:color="auto"/>
        <w:left w:val="none" w:sz="0" w:space="0" w:color="auto"/>
        <w:bottom w:val="none" w:sz="0" w:space="0" w:color="auto"/>
        <w:right w:val="none" w:sz="0" w:space="0" w:color="auto"/>
      </w:divBdr>
      <w:divsChild>
        <w:div w:id="395665574">
          <w:marLeft w:val="0"/>
          <w:marRight w:val="0"/>
          <w:marTop w:val="0"/>
          <w:marBottom w:val="0"/>
          <w:divBdr>
            <w:top w:val="none" w:sz="0" w:space="0" w:color="auto"/>
            <w:left w:val="none" w:sz="0" w:space="0" w:color="auto"/>
            <w:bottom w:val="none" w:sz="0" w:space="0" w:color="auto"/>
            <w:right w:val="none" w:sz="0" w:space="0" w:color="auto"/>
          </w:divBdr>
        </w:div>
        <w:div w:id="14119535">
          <w:marLeft w:val="0"/>
          <w:marRight w:val="0"/>
          <w:marTop w:val="0"/>
          <w:marBottom w:val="0"/>
          <w:divBdr>
            <w:top w:val="none" w:sz="0" w:space="0" w:color="auto"/>
            <w:left w:val="none" w:sz="0" w:space="0" w:color="auto"/>
            <w:bottom w:val="none" w:sz="0" w:space="0" w:color="auto"/>
            <w:right w:val="none" w:sz="0" w:space="0" w:color="auto"/>
          </w:divBdr>
          <w:divsChild>
            <w:div w:id="1619146679">
              <w:marLeft w:val="0"/>
              <w:marRight w:val="0"/>
              <w:marTop w:val="0"/>
              <w:marBottom w:val="0"/>
              <w:divBdr>
                <w:top w:val="none" w:sz="0" w:space="0" w:color="auto"/>
                <w:left w:val="none" w:sz="0" w:space="0" w:color="auto"/>
                <w:bottom w:val="none" w:sz="0" w:space="0" w:color="auto"/>
                <w:right w:val="none" w:sz="0" w:space="0" w:color="auto"/>
              </w:divBdr>
            </w:div>
          </w:divsChild>
        </w:div>
        <w:div w:id="1623918299">
          <w:marLeft w:val="0"/>
          <w:marRight w:val="0"/>
          <w:marTop w:val="0"/>
          <w:marBottom w:val="0"/>
          <w:divBdr>
            <w:top w:val="none" w:sz="0" w:space="0" w:color="auto"/>
            <w:left w:val="none" w:sz="0" w:space="0" w:color="auto"/>
            <w:bottom w:val="none" w:sz="0" w:space="0" w:color="auto"/>
            <w:right w:val="none" w:sz="0" w:space="0" w:color="auto"/>
          </w:divBdr>
          <w:divsChild>
            <w:div w:id="1509171949">
              <w:marLeft w:val="0"/>
              <w:marRight w:val="0"/>
              <w:marTop w:val="0"/>
              <w:marBottom w:val="0"/>
              <w:divBdr>
                <w:top w:val="none" w:sz="0" w:space="0" w:color="auto"/>
                <w:left w:val="none" w:sz="0" w:space="0" w:color="auto"/>
                <w:bottom w:val="none" w:sz="0" w:space="0" w:color="auto"/>
                <w:right w:val="none" w:sz="0" w:space="0" w:color="auto"/>
              </w:divBdr>
            </w:div>
          </w:divsChild>
        </w:div>
        <w:div w:id="984041547">
          <w:marLeft w:val="0"/>
          <w:marRight w:val="0"/>
          <w:marTop w:val="0"/>
          <w:marBottom w:val="0"/>
          <w:divBdr>
            <w:top w:val="none" w:sz="0" w:space="0" w:color="auto"/>
            <w:left w:val="none" w:sz="0" w:space="0" w:color="auto"/>
            <w:bottom w:val="none" w:sz="0" w:space="0" w:color="auto"/>
            <w:right w:val="none" w:sz="0" w:space="0" w:color="auto"/>
          </w:divBdr>
          <w:divsChild>
            <w:div w:id="2031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803">
      <w:bodyDiv w:val="1"/>
      <w:marLeft w:val="0"/>
      <w:marRight w:val="0"/>
      <w:marTop w:val="0"/>
      <w:marBottom w:val="0"/>
      <w:divBdr>
        <w:top w:val="none" w:sz="0" w:space="0" w:color="auto"/>
        <w:left w:val="none" w:sz="0" w:space="0" w:color="auto"/>
        <w:bottom w:val="none" w:sz="0" w:space="0" w:color="auto"/>
        <w:right w:val="none" w:sz="0" w:space="0" w:color="auto"/>
      </w:divBdr>
    </w:div>
    <w:div w:id="392511941">
      <w:bodyDiv w:val="1"/>
      <w:marLeft w:val="0"/>
      <w:marRight w:val="0"/>
      <w:marTop w:val="0"/>
      <w:marBottom w:val="0"/>
      <w:divBdr>
        <w:top w:val="none" w:sz="0" w:space="0" w:color="auto"/>
        <w:left w:val="none" w:sz="0" w:space="0" w:color="auto"/>
        <w:bottom w:val="none" w:sz="0" w:space="0" w:color="auto"/>
        <w:right w:val="none" w:sz="0" w:space="0" w:color="auto"/>
      </w:divBdr>
      <w:divsChild>
        <w:div w:id="836044301">
          <w:marLeft w:val="0"/>
          <w:marRight w:val="0"/>
          <w:marTop w:val="0"/>
          <w:marBottom w:val="0"/>
          <w:divBdr>
            <w:top w:val="none" w:sz="0" w:space="0" w:color="auto"/>
            <w:left w:val="none" w:sz="0" w:space="0" w:color="auto"/>
            <w:bottom w:val="none" w:sz="0" w:space="0" w:color="auto"/>
            <w:right w:val="none" w:sz="0" w:space="0" w:color="auto"/>
          </w:divBdr>
        </w:div>
        <w:div w:id="814373027">
          <w:marLeft w:val="0"/>
          <w:marRight w:val="0"/>
          <w:marTop w:val="0"/>
          <w:marBottom w:val="0"/>
          <w:divBdr>
            <w:top w:val="none" w:sz="0" w:space="0" w:color="auto"/>
            <w:left w:val="none" w:sz="0" w:space="0" w:color="auto"/>
            <w:bottom w:val="none" w:sz="0" w:space="0" w:color="auto"/>
            <w:right w:val="none" w:sz="0" w:space="0" w:color="auto"/>
          </w:divBdr>
        </w:div>
        <w:div w:id="107623688">
          <w:marLeft w:val="0"/>
          <w:marRight w:val="0"/>
          <w:marTop w:val="0"/>
          <w:marBottom w:val="0"/>
          <w:divBdr>
            <w:top w:val="none" w:sz="0" w:space="0" w:color="auto"/>
            <w:left w:val="none" w:sz="0" w:space="0" w:color="auto"/>
            <w:bottom w:val="none" w:sz="0" w:space="0" w:color="auto"/>
            <w:right w:val="none" w:sz="0" w:space="0" w:color="auto"/>
          </w:divBdr>
        </w:div>
      </w:divsChild>
    </w:div>
    <w:div w:id="857962375">
      <w:bodyDiv w:val="1"/>
      <w:marLeft w:val="0"/>
      <w:marRight w:val="0"/>
      <w:marTop w:val="0"/>
      <w:marBottom w:val="0"/>
      <w:divBdr>
        <w:top w:val="none" w:sz="0" w:space="0" w:color="auto"/>
        <w:left w:val="none" w:sz="0" w:space="0" w:color="auto"/>
        <w:bottom w:val="none" w:sz="0" w:space="0" w:color="auto"/>
        <w:right w:val="none" w:sz="0" w:space="0" w:color="auto"/>
      </w:divBdr>
      <w:divsChild>
        <w:div w:id="1547790133">
          <w:marLeft w:val="547"/>
          <w:marRight w:val="0"/>
          <w:marTop w:val="0"/>
          <w:marBottom w:val="0"/>
          <w:divBdr>
            <w:top w:val="none" w:sz="0" w:space="0" w:color="auto"/>
            <w:left w:val="none" w:sz="0" w:space="0" w:color="auto"/>
            <w:bottom w:val="none" w:sz="0" w:space="0" w:color="auto"/>
            <w:right w:val="none" w:sz="0" w:space="0" w:color="auto"/>
          </w:divBdr>
        </w:div>
        <w:div w:id="1580940697">
          <w:marLeft w:val="547"/>
          <w:marRight w:val="0"/>
          <w:marTop w:val="0"/>
          <w:marBottom w:val="0"/>
          <w:divBdr>
            <w:top w:val="none" w:sz="0" w:space="0" w:color="auto"/>
            <w:left w:val="none" w:sz="0" w:space="0" w:color="auto"/>
            <w:bottom w:val="none" w:sz="0" w:space="0" w:color="auto"/>
            <w:right w:val="none" w:sz="0" w:space="0" w:color="auto"/>
          </w:divBdr>
        </w:div>
        <w:div w:id="1955483409">
          <w:marLeft w:val="547"/>
          <w:marRight w:val="0"/>
          <w:marTop w:val="0"/>
          <w:marBottom w:val="0"/>
          <w:divBdr>
            <w:top w:val="none" w:sz="0" w:space="0" w:color="auto"/>
            <w:left w:val="none" w:sz="0" w:space="0" w:color="auto"/>
            <w:bottom w:val="none" w:sz="0" w:space="0" w:color="auto"/>
            <w:right w:val="none" w:sz="0" w:space="0" w:color="auto"/>
          </w:divBdr>
        </w:div>
        <w:div w:id="804660374">
          <w:marLeft w:val="446"/>
          <w:marRight w:val="0"/>
          <w:marTop w:val="0"/>
          <w:marBottom w:val="0"/>
          <w:divBdr>
            <w:top w:val="none" w:sz="0" w:space="0" w:color="auto"/>
            <w:left w:val="none" w:sz="0" w:space="0" w:color="auto"/>
            <w:bottom w:val="none" w:sz="0" w:space="0" w:color="auto"/>
            <w:right w:val="none" w:sz="0" w:space="0" w:color="auto"/>
          </w:divBdr>
        </w:div>
      </w:divsChild>
    </w:div>
    <w:div w:id="961963857">
      <w:bodyDiv w:val="1"/>
      <w:marLeft w:val="0"/>
      <w:marRight w:val="0"/>
      <w:marTop w:val="0"/>
      <w:marBottom w:val="0"/>
      <w:divBdr>
        <w:top w:val="none" w:sz="0" w:space="0" w:color="auto"/>
        <w:left w:val="none" w:sz="0" w:space="0" w:color="auto"/>
        <w:bottom w:val="none" w:sz="0" w:space="0" w:color="auto"/>
        <w:right w:val="none" w:sz="0" w:space="0" w:color="auto"/>
      </w:divBdr>
    </w:div>
    <w:div w:id="1028221894">
      <w:bodyDiv w:val="1"/>
      <w:marLeft w:val="0"/>
      <w:marRight w:val="0"/>
      <w:marTop w:val="0"/>
      <w:marBottom w:val="0"/>
      <w:divBdr>
        <w:top w:val="none" w:sz="0" w:space="0" w:color="auto"/>
        <w:left w:val="none" w:sz="0" w:space="0" w:color="auto"/>
        <w:bottom w:val="none" w:sz="0" w:space="0" w:color="auto"/>
        <w:right w:val="none" w:sz="0" w:space="0" w:color="auto"/>
      </w:divBdr>
      <w:divsChild>
        <w:div w:id="658850766">
          <w:marLeft w:val="446"/>
          <w:marRight w:val="0"/>
          <w:marTop w:val="0"/>
          <w:marBottom w:val="0"/>
          <w:divBdr>
            <w:top w:val="none" w:sz="0" w:space="0" w:color="auto"/>
            <w:left w:val="none" w:sz="0" w:space="0" w:color="auto"/>
            <w:bottom w:val="none" w:sz="0" w:space="0" w:color="auto"/>
            <w:right w:val="none" w:sz="0" w:space="0" w:color="auto"/>
          </w:divBdr>
        </w:div>
        <w:div w:id="2121563969">
          <w:marLeft w:val="547"/>
          <w:marRight w:val="0"/>
          <w:marTop w:val="0"/>
          <w:marBottom w:val="0"/>
          <w:divBdr>
            <w:top w:val="none" w:sz="0" w:space="0" w:color="auto"/>
            <w:left w:val="none" w:sz="0" w:space="0" w:color="auto"/>
            <w:bottom w:val="none" w:sz="0" w:space="0" w:color="auto"/>
            <w:right w:val="none" w:sz="0" w:space="0" w:color="auto"/>
          </w:divBdr>
        </w:div>
        <w:div w:id="2032610748">
          <w:marLeft w:val="547"/>
          <w:marRight w:val="0"/>
          <w:marTop w:val="0"/>
          <w:marBottom w:val="0"/>
          <w:divBdr>
            <w:top w:val="none" w:sz="0" w:space="0" w:color="auto"/>
            <w:left w:val="none" w:sz="0" w:space="0" w:color="auto"/>
            <w:bottom w:val="none" w:sz="0" w:space="0" w:color="auto"/>
            <w:right w:val="none" w:sz="0" w:space="0" w:color="auto"/>
          </w:divBdr>
        </w:div>
        <w:div w:id="686641680">
          <w:marLeft w:val="547"/>
          <w:marRight w:val="0"/>
          <w:marTop w:val="0"/>
          <w:marBottom w:val="0"/>
          <w:divBdr>
            <w:top w:val="none" w:sz="0" w:space="0" w:color="auto"/>
            <w:left w:val="none" w:sz="0" w:space="0" w:color="auto"/>
            <w:bottom w:val="none" w:sz="0" w:space="0" w:color="auto"/>
            <w:right w:val="none" w:sz="0" w:space="0" w:color="auto"/>
          </w:divBdr>
        </w:div>
      </w:divsChild>
    </w:div>
    <w:div w:id="1068922123">
      <w:bodyDiv w:val="1"/>
      <w:marLeft w:val="0"/>
      <w:marRight w:val="0"/>
      <w:marTop w:val="0"/>
      <w:marBottom w:val="0"/>
      <w:divBdr>
        <w:top w:val="none" w:sz="0" w:space="0" w:color="auto"/>
        <w:left w:val="none" w:sz="0" w:space="0" w:color="auto"/>
        <w:bottom w:val="none" w:sz="0" w:space="0" w:color="auto"/>
        <w:right w:val="none" w:sz="0" w:space="0" w:color="auto"/>
      </w:divBdr>
    </w:div>
    <w:div w:id="1090538830">
      <w:bodyDiv w:val="1"/>
      <w:marLeft w:val="0"/>
      <w:marRight w:val="0"/>
      <w:marTop w:val="0"/>
      <w:marBottom w:val="0"/>
      <w:divBdr>
        <w:top w:val="none" w:sz="0" w:space="0" w:color="auto"/>
        <w:left w:val="none" w:sz="0" w:space="0" w:color="auto"/>
        <w:bottom w:val="none" w:sz="0" w:space="0" w:color="auto"/>
        <w:right w:val="none" w:sz="0" w:space="0" w:color="auto"/>
      </w:divBdr>
      <w:divsChild>
        <w:div w:id="1303735450">
          <w:marLeft w:val="0"/>
          <w:marRight w:val="0"/>
          <w:marTop w:val="0"/>
          <w:marBottom w:val="0"/>
          <w:divBdr>
            <w:top w:val="none" w:sz="0" w:space="0" w:color="auto"/>
            <w:left w:val="none" w:sz="0" w:space="0" w:color="auto"/>
            <w:bottom w:val="none" w:sz="0" w:space="0" w:color="auto"/>
            <w:right w:val="none" w:sz="0" w:space="0" w:color="auto"/>
          </w:divBdr>
          <w:divsChild>
            <w:div w:id="1898739419">
              <w:marLeft w:val="0"/>
              <w:marRight w:val="0"/>
              <w:marTop w:val="0"/>
              <w:marBottom w:val="0"/>
              <w:divBdr>
                <w:top w:val="none" w:sz="0" w:space="0" w:color="auto"/>
                <w:left w:val="none" w:sz="0" w:space="0" w:color="auto"/>
                <w:bottom w:val="none" w:sz="0" w:space="0" w:color="auto"/>
                <w:right w:val="none" w:sz="0" w:space="0" w:color="auto"/>
              </w:divBdr>
            </w:div>
          </w:divsChild>
        </w:div>
        <w:div w:id="1650943066">
          <w:marLeft w:val="0"/>
          <w:marRight w:val="0"/>
          <w:marTop w:val="0"/>
          <w:marBottom w:val="0"/>
          <w:divBdr>
            <w:top w:val="none" w:sz="0" w:space="0" w:color="auto"/>
            <w:left w:val="none" w:sz="0" w:space="0" w:color="auto"/>
            <w:bottom w:val="none" w:sz="0" w:space="0" w:color="auto"/>
            <w:right w:val="none" w:sz="0" w:space="0" w:color="auto"/>
          </w:divBdr>
          <w:divsChild>
            <w:div w:id="190455259">
              <w:marLeft w:val="0"/>
              <w:marRight w:val="0"/>
              <w:marTop w:val="0"/>
              <w:marBottom w:val="0"/>
              <w:divBdr>
                <w:top w:val="none" w:sz="0" w:space="0" w:color="auto"/>
                <w:left w:val="none" w:sz="0" w:space="0" w:color="auto"/>
                <w:bottom w:val="none" w:sz="0" w:space="0" w:color="auto"/>
                <w:right w:val="none" w:sz="0" w:space="0" w:color="auto"/>
              </w:divBdr>
            </w:div>
          </w:divsChild>
        </w:div>
        <w:div w:id="1222864582">
          <w:marLeft w:val="0"/>
          <w:marRight w:val="0"/>
          <w:marTop w:val="0"/>
          <w:marBottom w:val="0"/>
          <w:divBdr>
            <w:top w:val="none" w:sz="0" w:space="0" w:color="auto"/>
            <w:left w:val="none" w:sz="0" w:space="0" w:color="auto"/>
            <w:bottom w:val="none" w:sz="0" w:space="0" w:color="auto"/>
            <w:right w:val="none" w:sz="0" w:space="0" w:color="auto"/>
          </w:divBdr>
          <w:divsChild>
            <w:div w:id="351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713">
      <w:bodyDiv w:val="1"/>
      <w:marLeft w:val="0"/>
      <w:marRight w:val="0"/>
      <w:marTop w:val="0"/>
      <w:marBottom w:val="0"/>
      <w:divBdr>
        <w:top w:val="none" w:sz="0" w:space="0" w:color="auto"/>
        <w:left w:val="none" w:sz="0" w:space="0" w:color="auto"/>
        <w:bottom w:val="none" w:sz="0" w:space="0" w:color="auto"/>
        <w:right w:val="none" w:sz="0" w:space="0" w:color="auto"/>
      </w:divBdr>
    </w:div>
    <w:div w:id="1451968815">
      <w:bodyDiv w:val="1"/>
      <w:marLeft w:val="0"/>
      <w:marRight w:val="0"/>
      <w:marTop w:val="0"/>
      <w:marBottom w:val="0"/>
      <w:divBdr>
        <w:top w:val="none" w:sz="0" w:space="0" w:color="auto"/>
        <w:left w:val="none" w:sz="0" w:space="0" w:color="auto"/>
        <w:bottom w:val="none" w:sz="0" w:space="0" w:color="auto"/>
        <w:right w:val="none" w:sz="0" w:space="0" w:color="auto"/>
      </w:divBdr>
    </w:div>
    <w:div w:id="1778405064">
      <w:bodyDiv w:val="1"/>
      <w:marLeft w:val="0"/>
      <w:marRight w:val="0"/>
      <w:marTop w:val="0"/>
      <w:marBottom w:val="0"/>
      <w:divBdr>
        <w:top w:val="none" w:sz="0" w:space="0" w:color="auto"/>
        <w:left w:val="none" w:sz="0" w:space="0" w:color="auto"/>
        <w:bottom w:val="none" w:sz="0" w:space="0" w:color="auto"/>
        <w:right w:val="none" w:sz="0" w:space="0" w:color="auto"/>
      </w:divBdr>
      <w:divsChild>
        <w:div w:id="80103879">
          <w:blockQuote w:val="1"/>
          <w:marLeft w:val="0"/>
          <w:marRight w:val="0"/>
          <w:marTop w:val="300"/>
          <w:marBottom w:val="300"/>
          <w:divBdr>
            <w:top w:val="none" w:sz="0" w:space="0" w:color="auto"/>
            <w:left w:val="none" w:sz="0" w:space="0" w:color="auto"/>
            <w:bottom w:val="none" w:sz="0" w:space="0" w:color="auto"/>
            <w:right w:val="none" w:sz="0" w:space="0" w:color="auto"/>
          </w:divBdr>
        </w:div>
        <w:div w:id="53162433">
          <w:marLeft w:val="0"/>
          <w:marRight w:val="0"/>
          <w:marTop w:val="0"/>
          <w:marBottom w:val="0"/>
          <w:divBdr>
            <w:top w:val="none" w:sz="0" w:space="0" w:color="auto"/>
            <w:left w:val="none" w:sz="0" w:space="0" w:color="auto"/>
            <w:bottom w:val="none" w:sz="0" w:space="0" w:color="auto"/>
            <w:right w:val="none" w:sz="0" w:space="0" w:color="auto"/>
          </w:divBdr>
          <w:divsChild>
            <w:div w:id="1968731041">
              <w:marLeft w:val="0"/>
              <w:marRight w:val="0"/>
              <w:marTop w:val="0"/>
              <w:marBottom w:val="0"/>
              <w:divBdr>
                <w:top w:val="none" w:sz="0" w:space="0" w:color="auto"/>
                <w:left w:val="none" w:sz="0" w:space="0" w:color="auto"/>
                <w:bottom w:val="none" w:sz="0" w:space="0" w:color="auto"/>
                <w:right w:val="none" w:sz="0" w:space="0" w:color="auto"/>
              </w:divBdr>
            </w:div>
          </w:divsChild>
        </w:div>
        <w:div w:id="2107462320">
          <w:marLeft w:val="0"/>
          <w:marRight w:val="0"/>
          <w:marTop w:val="0"/>
          <w:marBottom w:val="0"/>
          <w:divBdr>
            <w:top w:val="none" w:sz="0" w:space="0" w:color="auto"/>
            <w:left w:val="none" w:sz="0" w:space="0" w:color="auto"/>
            <w:bottom w:val="none" w:sz="0" w:space="0" w:color="auto"/>
            <w:right w:val="none" w:sz="0" w:space="0" w:color="auto"/>
          </w:divBdr>
          <w:divsChild>
            <w:div w:id="1150946608">
              <w:marLeft w:val="0"/>
              <w:marRight w:val="0"/>
              <w:marTop w:val="0"/>
              <w:marBottom w:val="0"/>
              <w:divBdr>
                <w:top w:val="none" w:sz="0" w:space="0" w:color="auto"/>
                <w:left w:val="none" w:sz="0" w:space="0" w:color="auto"/>
                <w:bottom w:val="none" w:sz="0" w:space="0" w:color="auto"/>
                <w:right w:val="none" w:sz="0" w:space="0" w:color="auto"/>
              </w:divBdr>
            </w:div>
          </w:divsChild>
        </w:div>
        <w:div w:id="1888564816">
          <w:marLeft w:val="0"/>
          <w:marRight w:val="0"/>
          <w:marTop w:val="0"/>
          <w:marBottom w:val="0"/>
          <w:divBdr>
            <w:top w:val="none" w:sz="0" w:space="0" w:color="auto"/>
            <w:left w:val="none" w:sz="0" w:space="0" w:color="auto"/>
            <w:bottom w:val="none" w:sz="0" w:space="0" w:color="auto"/>
            <w:right w:val="none" w:sz="0" w:space="0" w:color="auto"/>
          </w:divBdr>
          <w:divsChild>
            <w:div w:id="1477841964">
              <w:marLeft w:val="0"/>
              <w:marRight w:val="0"/>
              <w:marTop w:val="0"/>
              <w:marBottom w:val="0"/>
              <w:divBdr>
                <w:top w:val="none" w:sz="0" w:space="0" w:color="auto"/>
                <w:left w:val="none" w:sz="0" w:space="0" w:color="auto"/>
                <w:bottom w:val="none" w:sz="0" w:space="0" w:color="auto"/>
                <w:right w:val="none" w:sz="0" w:space="0" w:color="auto"/>
              </w:divBdr>
            </w:div>
          </w:divsChild>
        </w:div>
        <w:div w:id="1079793585">
          <w:marLeft w:val="0"/>
          <w:marRight w:val="0"/>
          <w:marTop w:val="0"/>
          <w:marBottom w:val="0"/>
          <w:divBdr>
            <w:top w:val="none" w:sz="0" w:space="0" w:color="auto"/>
            <w:left w:val="none" w:sz="0" w:space="0" w:color="auto"/>
            <w:bottom w:val="none" w:sz="0" w:space="0" w:color="auto"/>
            <w:right w:val="none" w:sz="0" w:space="0" w:color="auto"/>
          </w:divBdr>
          <w:divsChild>
            <w:div w:id="537938213">
              <w:marLeft w:val="0"/>
              <w:marRight w:val="0"/>
              <w:marTop w:val="0"/>
              <w:marBottom w:val="0"/>
              <w:divBdr>
                <w:top w:val="none" w:sz="0" w:space="0" w:color="auto"/>
                <w:left w:val="none" w:sz="0" w:space="0" w:color="auto"/>
                <w:bottom w:val="none" w:sz="0" w:space="0" w:color="auto"/>
                <w:right w:val="none" w:sz="0" w:space="0" w:color="auto"/>
              </w:divBdr>
            </w:div>
          </w:divsChild>
        </w:div>
        <w:div w:id="2060132464">
          <w:marLeft w:val="0"/>
          <w:marRight w:val="0"/>
          <w:marTop w:val="0"/>
          <w:marBottom w:val="0"/>
          <w:divBdr>
            <w:top w:val="none" w:sz="0" w:space="0" w:color="auto"/>
            <w:left w:val="none" w:sz="0" w:space="0" w:color="auto"/>
            <w:bottom w:val="none" w:sz="0" w:space="0" w:color="auto"/>
            <w:right w:val="none" w:sz="0" w:space="0" w:color="auto"/>
          </w:divBdr>
          <w:divsChild>
            <w:div w:id="1200120735">
              <w:marLeft w:val="0"/>
              <w:marRight w:val="0"/>
              <w:marTop w:val="0"/>
              <w:marBottom w:val="0"/>
              <w:divBdr>
                <w:top w:val="none" w:sz="0" w:space="0" w:color="auto"/>
                <w:left w:val="none" w:sz="0" w:space="0" w:color="auto"/>
                <w:bottom w:val="none" w:sz="0" w:space="0" w:color="auto"/>
                <w:right w:val="none" w:sz="0" w:space="0" w:color="auto"/>
              </w:divBdr>
            </w:div>
          </w:divsChild>
        </w:div>
        <w:div w:id="265578426">
          <w:marLeft w:val="0"/>
          <w:marRight w:val="0"/>
          <w:marTop w:val="0"/>
          <w:marBottom w:val="0"/>
          <w:divBdr>
            <w:top w:val="none" w:sz="0" w:space="0" w:color="auto"/>
            <w:left w:val="none" w:sz="0" w:space="0" w:color="auto"/>
            <w:bottom w:val="none" w:sz="0" w:space="0" w:color="auto"/>
            <w:right w:val="none" w:sz="0" w:space="0" w:color="auto"/>
          </w:divBdr>
          <w:divsChild>
            <w:div w:id="2093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086">
      <w:bodyDiv w:val="1"/>
      <w:marLeft w:val="0"/>
      <w:marRight w:val="0"/>
      <w:marTop w:val="0"/>
      <w:marBottom w:val="0"/>
      <w:divBdr>
        <w:top w:val="none" w:sz="0" w:space="0" w:color="auto"/>
        <w:left w:val="none" w:sz="0" w:space="0" w:color="auto"/>
        <w:bottom w:val="none" w:sz="0" w:space="0" w:color="auto"/>
        <w:right w:val="none" w:sz="0" w:space="0" w:color="auto"/>
      </w:divBdr>
      <w:divsChild>
        <w:div w:id="1328946033">
          <w:marLeft w:val="446"/>
          <w:marRight w:val="0"/>
          <w:marTop w:val="0"/>
          <w:marBottom w:val="0"/>
          <w:divBdr>
            <w:top w:val="none" w:sz="0" w:space="0" w:color="auto"/>
            <w:left w:val="none" w:sz="0" w:space="0" w:color="auto"/>
            <w:bottom w:val="none" w:sz="0" w:space="0" w:color="auto"/>
            <w:right w:val="none" w:sz="0" w:space="0" w:color="auto"/>
          </w:divBdr>
        </w:div>
        <w:div w:id="1581059349">
          <w:marLeft w:val="446"/>
          <w:marRight w:val="0"/>
          <w:marTop w:val="0"/>
          <w:marBottom w:val="0"/>
          <w:divBdr>
            <w:top w:val="none" w:sz="0" w:space="0" w:color="auto"/>
            <w:left w:val="none" w:sz="0" w:space="0" w:color="auto"/>
            <w:bottom w:val="none" w:sz="0" w:space="0" w:color="auto"/>
            <w:right w:val="none" w:sz="0" w:space="0" w:color="auto"/>
          </w:divBdr>
        </w:div>
        <w:div w:id="1526139276">
          <w:marLeft w:val="446"/>
          <w:marRight w:val="0"/>
          <w:marTop w:val="0"/>
          <w:marBottom w:val="0"/>
          <w:divBdr>
            <w:top w:val="none" w:sz="0" w:space="0" w:color="auto"/>
            <w:left w:val="none" w:sz="0" w:space="0" w:color="auto"/>
            <w:bottom w:val="none" w:sz="0" w:space="0" w:color="auto"/>
            <w:right w:val="none" w:sz="0" w:space="0" w:color="auto"/>
          </w:divBdr>
        </w:div>
        <w:div w:id="1461221778">
          <w:marLeft w:val="446"/>
          <w:marRight w:val="0"/>
          <w:marTop w:val="0"/>
          <w:marBottom w:val="0"/>
          <w:divBdr>
            <w:top w:val="none" w:sz="0" w:space="0" w:color="auto"/>
            <w:left w:val="none" w:sz="0" w:space="0" w:color="auto"/>
            <w:bottom w:val="none" w:sz="0" w:space="0" w:color="auto"/>
            <w:right w:val="none" w:sz="0" w:space="0" w:color="auto"/>
          </w:divBdr>
        </w:div>
        <w:div w:id="1033119873">
          <w:marLeft w:val="446"/>
          <w:marRight w:val="0"/>
          <w:marTop w:val="0"/>
          <w:marBottom w:val="0"/>
          <w:divBdr>
            <w:top w:val="none" w:sz="0" w:space="0" w:color="auto"/>
            <w:left w:val="none" w:sz="0" w:space="0" w:color="auto"/>
            <w:bottom w:val="none" w:sz="0" w:space="0" w:color="auto"/>
            <w:right w:val="none" w:sz="0" w:space="0" w:color="auto"/>
          </w:divBdr>
        </w:div>
      </w:divsChild>
    </w:div>
    <w:div w:id="1970745590">
      <w:bodyDiv w:val="1"/>
      <w:marLeft w:val="0"/>
      <w:marRight w:val="0"/>
      <w:marTop w:val="0"/>
      <w:marBottom w:val="0"/>
      <w:divBdr>
        <w:top w:val="none" w:sz="0" w:space="0" w:color="auto"/>
        <w:left w:val="none" w:sz="0" w:space="0" w:color="auto"/>
        <w:bottom w:val="none" w:sz="0" w:space="0" w:color="auto"/>
        <w:right w:val="none" w:sz="0" w:space="0" w:color="auto"/>
      </w:divBdr>
      <w:divsChild>
        <w:div w:id="556860101">
          <w:marLeft w:val="0"/>
          <w:marRight w:val="0"/>
          <w:marTop w:val="0"/>
          <w:marBottom w:val="0"/>
          <w:divBdr>
            <w:top w:val="none" w:sz="0" w:space="0" w:color="auto"/>
            <w:left w:val="none" w:sz="0" w:space="0" w:color="auto"/>
            <w:bottom w:val="none" w:sz="0" w:space="0" w:color="auto"/>
            <w:right w:val="none" w:sz="0" w:space="0" w:color="auto"/>
          </w:divBdr>
        </w:div>
        <w:div w:id="1863319841">
          <w:marLeft w:val="0"/>
          <w:marRight w:val="0"/>
          <w:marTop w:val="0"/>
          <w:marBottom w:val="0"/>
          <w:divBdr>
            <w:top w:val="none" w:sz="0" w:space="0" w:color="auto"/>
            <w:left w:val="none" w:sz="0" w:space="0" w:color="auto"/>
            <w:bottom w:val="none" w:sz="0" w:space="0" w:color="auto"/>
            <w:right w:val="none" w:sz="0" w:space="0" w:color="auto"/>
          </w:divBdr>
        </w:div>
        <w:div w:id="1652363725">
          <w:marLeft w:val="0"/>
          <w:marRight w:val="0"/>
          <w:marTop w:val="0"/>
          <w:marBottom w:val="0"/>
          <w:divBdr>
            <w:top w:val="none" w:sz="0" w:space="0" w:color="auto"/>
            <w:left w:val="none" w:sz="0" w:space="0" w:color="auto"/>
            <w:bottom w:val="none" w:sz="0" w:space="0" w:color="auto"/>
            <w:right w:val="none" w:sz="0" w:space="0" w:color="auto"/>
          </w:divBdr>
        </w:div>
      </w:divsChild>
    </w:div>
    <w:div w:id="2047216427">
      <w:bodyDiv w:val="1"/>
      <w:marLeft w:val="0"/>
      <w:marRight w:val="0"/>
      <w:marTop w:val="0"/>
      <w:marBottom w:val="0"/>
      <w:divBdr>
        <w:top w:val="none" w:sz="0" w:space="0" w:color="auto"/>
        <w:left w:val="none" w:sz="0" w:space="0" w:color="auto"/>
        <w:bottom w:val="none" w:sz="0" w:space="0" w:color="auto"/>
        <w:right w:val="none" w:sz="0" w:space="0" w:color="auto"/>
      </w:divBdr>
    </w:div>
    <w:div w:id="2047832993">
      <w:bodyDiv w:val="1"/>
      <w:marLeft w:val="0"/>
      <w:marRight w:val="0"/>
      <w:marTop w:val="0"/>
      <w:marBottom w:val="0"/>
      <w:divBdr>
        <w:top w:val="none" w:sz="0" w:space="0" w:color="auto"/>
        <w:left w:val="none" w:sz="0" w:space="0" w:color="auto"/>
        <w:bottom w:val="none" w:sz="0" w:space="0" w:color="auto"/>
        <w:right w:val="none" w:sz="0" w:space="0" w:color="auto"/>
      </w:divBdr>
    </w:div>
    <w:div w:id="2053727266">
      <w:bodyDiv w:val="1"/>
      <w:marLeft w:val="0"/>
      <w:marRight w:val="0"/>
      <w:marTop w:val="0"/>
      <w:marBottom w:val="0"/>
      <w:divBdr>
        <w:top w:val="none" w:sz="0" w:space="0" w:color="auto"/>
        <w:left w:val="none" w:sz="0" w:space="0" w:color="auto"/>
        <w:bottom w:val="none" w:sz="0" w:space="0" w:color="auto"/>
        <w:right w:val="none" w:sz="0" w:space="0" w:color="auto"/>
      </w:divBdr>
    </w:div>
    <w:div w:id="2099978132">
      <w:bodyDiv w:val="1"/>
      <w:marLeft w:val="0"/>
      <w:marRight w:val="0"/>
      <w:marTop w:val="0"/>
      <w:marBottom w:val="0"/>
      <w:divBdr>
        <w:top w:val="none" w:sz="0" w:space="0" w:color="auto"/>
        <w:left w:val="none" w:sz="0" w:space="0" w:color="auto"/>
        <w:bottom w:val="none" w:sz="0" w:space="0" w:color="auto"/>
        <w:right w:val="none" w:sz="0" w:space="0" w:color="auto"/>
      </w:divBdr>
      <w:divsChild>
        <w:div w:id="238099112">
          <w:marLeft w:val="0"/>
          <w:marRight w:val="0"/>
          <w:marTop w:val="0"/>
          <w:marBottom w:val="0"/>
          <w:divBdr>
            <w:top w:val="none" w:sz="0" w:space="0" w:color="auto"/>
            <w:left w:val="none" w:sz="0" w:space="0" w:color="auto"/>
            <w:bottom w:val="none" w:sz="0" w:space="0" w:color="auto"/>
            <w:right w:val="none" w:sz="0" w:space="0" w:color="auto"/>
          </w:divBdr>
          <w:divsChild>
            <w:div w:id="195973940">
              <w:marLeft w:val="0"/>
              <w:marRight w:val="0"/>
              <w:marTop w:val="0"/>
              <w:marBottom w:val="0"/>
              <w:divBdr>
                <w:top w:val="none" w:sz="0" w:space="0" w:color="auto"/>
                <w:left w:val="none" w:sz="0" w:space="0" w:color="auto"/>
                <w:bottom w:val="none" w:sz="0" w:space="0" w:color="auto"/>
                <w:right w:val="none" w:sz="0" w:space="0" w:color="auto"/>
              </w:divBdr>
            </w:div>
          </w:divsChild>
        </w:div>
        <w:div w:id="1713920252">
          <w:marLeft w:val="0"/>
          <w:marRight w:val="0"/>
          <w:marTop w:val="0"/>
          <w:marBottom w:val="0"/>
          <w:divBdr>
            <w:top w:val="none" w:sz="0" w:space="0" w:color="auto"/>
            <w:left w:val="none" w:sz="0" w:space="0" w:color="auto"/>
            <w:bottom w:val="none" w:sz="0" w:space="0" w:color="auto"/>
            <w:right w:val="none" w:sz="0" w:space="0" w:color="auto"/>
          </w:divBdr>
          <w:divsChild>
            <w:div w:id="728840649">
              <w:marLeft w:val="0"/>
              <w:marRight w:val="0"/>
              <w:marTop w:val="0"/>
              <w:marBottom w:val="0"/>
              <w:divBdr>
                <w:top w:val="none" w:sz="0" w:space="0" w:color="auto"/>
                <w:left w:val="none" w:sz="0" w:space="0" w:color="auto"/>
                <w:bottom w:val="none" w:sz="0" w:space="0" w:color="auto"/>
                <w:right w:val="none" w:sz="0" w:space="0" w:color="auto"/>
              </w:divBdr>
            </w:div>
          </w:divsChild>
        </w:div>
        <w:div w:id="887956155">
          <w:marLeft w:val="0"/>
          <w:marRight w:val="0"/>
          <w:marTop w:val="0"/>
          <w:marBottom w:val="0"/>
          <w:divBdr>
            <w:top w:val="none" w:sz="0" w:space="0" w:color="auto"/>
            <w:left w:val="none" w:sz="0" w:space="0" w:color="auto"/>
            <w:bottom w:val="none" w:sz="0" w:space="0" w:color="auto"/>
            <w:right w:val="none" w:sz="0" w:space="0" w:color="auto"/>
          </w:divBdr>
          <w:divsChild>
            <w:div w:id="12832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625">
      <w:bodyDiv w:val="1"/>
      <w:marLeft w:val="0"/>
      <w:marRight w:val="0"/>
      <w:marTop w:val="0"/>
      <w:marBottom w:val="0"/>
      <w:divBdr>
        <w:top w:val="none" w:sz="0" w:space="0" w:color="auto"/>
        <w:left w:val="none" w:sz="0" w:space="0" w:color="auto"/>
        <w:bottom w:val="none" w:sz="0" w:space="0" w:color="auto"/>
        <w:right w:val="none" w:sz="0" w:space="0" w:color="auto"/>
      </w:divBdr>
      <w:divsChild>
        <w:div w:id="706292030">
          <w:marLeft w:val="1440"/>
          <w:marRight w:val="0"/>
          <w:marTop w:val="0"/>
          <w:marBottom w:val="0"/>
          <w:divBdr>
            <w:top w:val="none" w:sz="0" w:space="0" w:color="auto"/>
            <w:left w:val="none" w:sz="0" w:space="0" w:color="auto"/>
            <w:bottom w:val="none" w:sz="0" w:space="0" w:color="auto"/>
            <w:right w:val="none" w:sz="0" w:space="0" w:color="auto"/>
          </w:divBdr>
        </w:div>
        <w:div w:id="686714734">
          <w:marLeft w:val="1440"/>
          <w:marRight w:val="0"/>
          <w:marTop w:val="0"/>
          <w:marBottom w:val="0"/>
          <w:divBdr>
            <w:top w:val="none" w:sz="0" w:space="0" w:color="auto"/>
            <w:left w:val="none" w:sz="0" w:space="0" w:color="auto"/>
            <w:bottom w:val="none" w:sz="0" w:space="0" w:color="auto"/>
            <w:right w:val="none" w:sz="0" w:space="0" w:color="auto"/>
          </w:divBdr>
        </w:div>
      </w:divsChild>
    </w:div>
    <w:div w:id="2126382808">
      <w:bodyDiv w:val="1"/>
      <w:marLeft w:val="0"/>
      <w:marRight w:val="0"/>
      <w:marTop w:val="0"/>
      <w:marBottom w:val="0"/>
      <w:divBdr>
        <w:top w:val="none" w:sz="0" w:space="0" w:color="auto"/>
        <w:left w:val="none" w:sz="0" w:space="0" w:color="auto"/>
        <w:bottom w:val="none" w:sz="0" w:space="0" w:color="auto"/>
        <w:right w:val="none" w:sz="0" w:space="0" w:color="auto"/>
      </w:divBdr>
    </w:div>
    <w:div w:id="21308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ta.org.au/australia/"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hcq.org.au/about-us/our-staff/" TargetMode="External"/><Relationship Id="rId7" Type="http://schemas.openxmlformats.org/officeDocument/2006/relationships/endnotes" Target="endnotes.xml"/><Relationship Id="rId12" Type="http://schemas.openxmlformats.org/officeDocument/2006/relationships/hyperlink" Target="http://www.parliament.qld.gov.au/documents/tableOffice/TabledPapers/2005/5105T4447.pdf"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q.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rachio.foreman@gmail.com" TargetMode="External"/><Relationship Id="rId19" Type="http://schemas.openxmlformats.org/officeDocument/2006/relationships/image" Target="media/image7.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hcq.org.au" TargetMode="External"/><Relationship Id="rId14" Type="http://schemas.openxmlformats.org/officeDocument/2006/relationships/image" Target="media/image2.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4DE8-C39F-4DDE-AB71-6F5ECF2A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Curtis</dc:creator>
  <cp:keywords/>
  <dc:description/>
  <cp:lastModifiedBy>Nicole O'Keane</cp:lastModifiedBy>
  <cp:revision>3</cp:revision>
  <dcterms:created xsi:type="dcterms:W3CDTF">2019-10-04T05:21:00Z</dcterms:created>
  <dcterms:modified xsi:type="dcterms:W3CDTF">2019-10-04T05:22:00Z</dcterms:modified>
</cp:coreProperties>
</file>