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D6" w:rsidRDefault="001068D6" w:rsidP="001068D6">
      <w:pPr>
        <w:pStyle w:val="StaffH1"/>
        <w:jc w:val="center"/>
        <w:rPr>
          <w:sz w:val="36"/>
        </w:rPr>
      </w:pPr>
      <w:r>
        <w:rPr>
          <w:sz w:val="36"/>
        </w:rPr>
        <w:t>Consultation on Palliative Care Tip Sheets and resource for Aboriginal and Torres Strait Islander people</w:t>
      </w:r>
    </w:p>
    <w:p w:rsidR="001068D6" w:rsidRPr="004D74E8" w:rsidRDefault="001068D6" w:rsidP="001068D6">
      <w:pPr>
        <w:pStyle w:val="StaffH1"/>
        <w:jc w:val="center"/>
        <w:rPr>
          <w:sz w:val="36"/>
        </w:rPr>
      </w:pPr>
    </w:p>
    <w:p w:rsidR="001068D6" w:rsidRPr="00CF307C" w:rsidRDefault="001068D6" w:rsidP="001068D6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>
        <w:rPr>
          <w:rFonts w:asciiTheme="minorHAnsi" w:hAnsiTheme="minorHAnsi" w:cstheme="minorHAnsi"/>
          <w:color w:val="auto"/>
          <w:sz w:val="22"/>
        </w:rPr>
        <w:t xml:space="preserve"> 8</w:t>
      </w:r>
      <w:r w:rsidRPr="00533954">
        <w:rPr>
          <w:rFonts w:asciiTheme="minorHAnsi" w:hAnsiTheme="minorHAnsi" w:cstheme="minorHAnsi"/>
          <w:color w:val="auto"/>
          <w:sz w:val="22"/>
          <w:vertAlign w:val="superscript"/>
        </w:rPr>
        <w:t>th</w:t>
      </w:r>
      <w:r>
        <w:rPr>
          <w:rFonts w:asciiTheme="minorHAnsi" w:hAnsiTheme="minorHAnsi" w:cstheme="minorHAnsi"/>
          <w:color w:val="auto"/>
          <w:sz w:val="22"/>
        </w:rPr>
        <w:t xml:space="preserve"> April 2020</w:t>
      </w:r>
    </w:p>
    <w:p w:rsidR="001068D6" w:rsidRPr="003105D3" w:rsidRDefault="001068D6" w:rsidP="001068D6">
      <w:pPr>
        <w:ind w:right="-755"/>
        <w:rPr>
          <w:bCs/>
          <w:color w:val="9B1D54"/>
          <w:sz w:val="28"/>
          <w:szCs w:val="28"/>
        </w:rPr>
      </w:pPr>
      <w:r>
        <w:rPr>
          <w:rStyle w:val="Hyperlink"/>
          <w:bCs/>
          <w:color w:val="9B1D54"/>
          <w:sz w:val="28"/>
          <w:szCs w:val="28"/>
          <w:u w:val="none"/>
        </w:rPr>
        <w:t>About the project</w:t>
      </w:r>
    </w:p>
    <w:p w:rsidR="001068D6" w:rsidRPr="003105D3" w:rsidRDefault="001068D6" w:rsidP="001068D6">
      <w:pPr>
        <w:spacing w:after="0" w:line="240" w:lineRule="auto"/>
        <w:ind w:left="360" w:hanging="360"/>
        <w:rPr>
          <w:rFonts w:ascii="Calibri" w:eastAsia="Calibri" w:hAnsi="Calibri" w:cs="Times New Roman"/>
          <w:lang w:val="en-GB"/>
        </w:rPr>
      </w:pPr>
      <w:r w:rsidRPr="003105D3">
        <w:rPr>
          <w:rFonts w:ascii="Calibri" w:eastAsia="Calibri" w:hAnsi="Calibri" w:cs="Times New Roman"/>
          <w:lang w:val="en-GB"/>
        </w:rPr>
        <w:t>Palliative Care Queensland (PCQ) has subcontracted Health Consumers Queensland (HCQ) to</w:t>
      </w:r>
      <w:r w:rsidRPr="00272A8D">
        <w:rPr>
          <w:rFonts w:ascii="Calibri" w:eastAsia="Calibri" w:hAnsi="Calibri" w:cs="Times New Roman"/>
          <w:lang w:val="en-GB"/>
        </w:rPr>
        <w:t xml:space="preserve"> provide an opportunity for people in Coen and Thursday Island </w:t>
      </w:r>
      <w:r w:rsidRPr="003105D3">
        <w:rPr>
          <w:rFonts w:ascii="Calibri" w:eastAsia="Calibri" w:hAnsi="Calibri" w:cs="Times New Roman"/>
          <w:lang w:val="en-GB"/>
        </w:rPr>
        <w:t>(or another Torres Strait</w:t>
      </w:r>
      <w:r w:rsidRPr="00272A8D">
        <w:rPr>
          <w:rFonts w:ascii="Calibri" w:eastAsia="Calibri" w:hAnsi="Calibri" w:cs="Times New Roman"/>
          <w:lang w:val="en-GB"/>
        </w:rPr>
        <w:t xml:space="preserve"> Island</w:t>
      </w:r>
      <w:r w:rsidRPr="003105D3">
        <w:rPr>
          <w:rFonts w:ascii="Calibri" w:eastAsia="Calibri" w:hAnsi="Calibri" w:cs="Times New Roman"/>
          <w:lang w:val="en-GB"/>
        </w:rPr>
        <w:t>)</w:t>
      </w:r>
      <w:r w:rsidRPr="00272A8D">
        <w:rPr>
          <w:rFonts w:ascii="Calibri" w:eastAsia="Calibri" w:hAnsi="Calibri" w:cs="Times New Roman"/>
          <w:lang w:val="en-GB"/>
        </w:rPr>
        <w:t xml:space="preserve"> to hear from their local community</w:t>
      </w:r>
      <w:r w:rsidRPr="003105D3">
        <w:rPr>
          <w:rFonts w:ascii="Calibri" w:eastAsia="Calibri" w:hAnsi="Calibri" w:cs="Times New Roman"/>
          <w:lang w:val="en-GB"/>
        </w:rPr>
        <w:t xml:space="preserve"> </w:t>
      </w:r>
      <w:r w:rsidRPr="00272A8D">
        <w:rPr>
          <w:rFonts w:ascii="Calibri" w:eastAsia="Calibri" w:hAnsi="Calibri" w:cs="Times New Roman"/>
          <w:lang w:val="en-GB"/>
        </w:rPr>
        <w:t>in relation to the development of appropriate tip sheets for community consultation regarding palliative care.</w:t>
      </w:r>
    </w:p>
    <w:p w:rsidR="001068D6" w:rsidRPr="00272A8D" w:rsidRDefault="001068D6" w:rsidP="001068D6">
      <w:pPr>
        <w:spacing w:after="0" w:line="240" w:lineRule="auto"/>
        <w:ind w:left="360" w:hanging="36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068D6" w:rsidRPr="00272A8D" w:rsidRDefault="001068D6" w:rsidP="001068D6">
      <w:pPr>
        <w:spacing w:after="0" w:line="240" w:lineRule="auto"/>
        <w:ind w:left="360" w:hanging="360"/>
        <w:rPr>
          <w:rFonts w:ascii="Calibri" w:eastAsia="Calibri" w:hAnsi="Calibri" w:cs="Times New Roman"/>
          <w:b/>
          <w:bCs/>
          <w:sz w:val="24"/>
          <w:szCs w:val="24"/>
          <w:u w:val="single"/>
          <w:lang w:val="en-GB"/>
        </w:rPr>
      </w:pPr>
      <w:r w:rsidRPr="003105D3">
        <w:rPr>
          <w:rFonts w:ascii="Calibri" w:eastAsia="Calibri" w:hAnsi="Calibri" w:cs="Times New Roman"/>
          <w:b/>
          <w:bCs/>
          <w:sz w:val="24"/>
          <w:szCs w:val="24"/>
          <w:u w:val="single"/>
          <w:lang w:val="en-GB"/>
        </w:rPr>
        <w:t>Purpose</w:t>
      </w:r>
      <w:r w:rsidRPr="00272A8D">
        <w:rPr>
          <w:rFonts w:ascii="Calibri" w:eastAsia="Calibri" w:hAnsi="Calibri" w:cs="Times New Roman"/>
          <w:b/>
          <w:bCs/>
          <w:sz w:val="24"/>
          <w:szCs w:val="24"/>
          <w:u w:val="single"/>
          <w:lang w:val="en-GB"/>
        </w:rPr>
        <w:t xml:space="preserve"> of the consultation:</w:t>
      </w:r>
    </w:p>
    <w:p w:rsidR="001068D6" w:rsidRPr="003105D3" w:rsidRDefault="001068D6" w:rsidP="001068D6">
      <w:pPr>
        <w:spacing w:after="0" w:line="240" w:lineRule="auto"/>
        <w:ind w:left="360" w:hanging="36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068D6" w:rsidRPr="003105D3" w:rsidRDefault="001068D6" w:rsidP="001068D6">
      <w:p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3105D3">
        <w:rPr>
          <w:rFonts w:ascii="Calibri" w:eastAsia="Calibri" w:hAnsi="Calibri" w:cs="Times New Roman"/>
          <w:lang w:val="en-GB"/>
        </w:rPr>
        <w:t>P</w:t>
      </w:r>
      <w:r w:rsidRPr="00272A8D">
        <w:rPr>
          <w:rFonts w:ascii="Calibri" w:eastAsia="Calibri" w:hAnsi="Calibri" w:cs="Times New Roman"/>
          <w:lang w:val="en-GB"/>
        </w:rPr>
        <w:t xml:space="preserve">alliative </w:t>
      </w:r>
      <w:r w:rsidRPr="003105D3">
        <w:rPr>
          <w:rFonts w:ascii="Calibri" w:eastAsia="Calibri" w:hAnsi="Calibri" w:cs="Times New Roman"/>
          <w:lang w:val="en-GB"/>
        </w:rPr>
        <w:t>C</w:t>
      </w:r>
      <w:r w:rsidRPr="00272A8D">
        <w:rPr>
          <w:rFonts w:ascii="Calibri" w:eastAsia="Calibri" w:hAnsi="Calibri" w:cs="Times New Roman"/>
          <w:lang w:val="en-GB"/>
        </w:rPr>
        <w:t xml:space="preserve">are </w:t>
      </w:r>
      <w:r w:rsidRPr="003105D3">
        <w:rPr>
          <w:rFonts w:ascii="Calibri" w:eastAsia="Calibri" w:hAnsi="Calibri" w:cs="Times New Roman"/>
          <w:lang w:val="en-GB"/>
        </w:rPr>
        <w:t>Q</w:t>
      </w:r>
      <w:r w:rsidRPr="00272A8D">
        <w:rPr>
          <w:rFonts w:ascii="Calibri" w:eastAsia="Calibri" w:hAnsi="Calibri" w:cs="Times New Roman"/>
          <w:lang w:val="en-GB"/>
        </w:rPr>
        <w:t>ueensland</w:t>
      </w:r>
      <w:r w:rsidRPr="003105D3">
        <w:rPr>
          <w:rFonts w:ascii="Calibri" w:eastAsia="Calibri" w:hAnsi="Calibri" w:cs="Times New Roman"/>
          <w:lang w:val="en-GB"/>
        </w:rPr>
        <w:t xml:space="preserve"> is develop</w:t>
      </w:r>
      <w:r w:rsidRPr="00272A8D">
        <w:rPr>
          <w:rFonts w:ascii="Calibri" w:eastAsia="Calibri" w:hAnsi="Calibri" w:cs="Times New Roman"/>
          <w:lang w:val="en-GB"/>
        </w:rPr>
        <w:t>ing</w:t>
      </w:r>
      <w:r w:rsidRPr="003105D3">
        <w:rPr>
          <w:rFonts w:ascii="Calibri" w:eastAsia="Calibri" w:hAnsi="Calibri" w:cs="Times New Roman"/>
          <w:lang w:val="en-GB"/>
        </w:rPr>
        <w:t xml:space="preserve"> </w:t>
      </w:r>
      <w:r w:rsidRPr="00272A8D">
        <w:rPr>
          <w:rFonts w:ascii="Calibri" w:eastAsia="Calibri" w:hAnsi="Calibri" w:cs="Times New Roman"/>
          <w:lang w:val="en-GB"/>
        </w:rPr>
        <w:t xml:space="preserve">the </w:t>
      </w:r>
      <w:r w:rsidRPr="003105D3">
        <w:rPr>
          <w:rFonts w:ascii="Calibri" w:eastAsia="Calibri" w:hAnsi="Calibri" w:cs="Times New Roman"/>
          <w:lang w:val="en-GB"/>
        </w:rPr>
        <w:t>two tip sheets for Palliative Care Australia (PCA)</w:t>
      </w:r>
      <w:r w:rsidRPr="00272A8D">
        <w:rPr>
          <w:rFonts w:ascii="Calibri" w:eastAsia="Calibri" w:hAnsi="Calibri" w:cs="Times New Roman"/>
          <w:lang w:val="en-GB"/>
        </w:rPr>
        <w:t>.</w:t>
      </w:r>
    </w:p>
    <w:p w:rsidR="001068D6" w:rsidRPr="00272A8D" w:rsidRDefault="001068D6" w:rsidP="001068D6">
      <w:pPr>
        <w:pStyle w:val="ListParagraph"/>
        <w:numPr>
          <w:ilvl w:val="1"/>
          <w:numId w:val="16"/>
        </w:numPr>
        <w:contextualSpacing/>
        <w:rPr>
          <w:rFonts w:cs="Times New Roman"/>
          <w:lang w:val="en-GB"/>
        </w:rPr>
      </w:pPr>
      <w:r w:rsidRPr="00272A8D">
        <w:rPr>
          <w:rFonts w:cs="Times New Roman"/>
          <w:lang w:val="en-GB"/>
        </w:rPr>
        <w:t>Tip sheet for Aboriginal community consultancy regarding palliative care</w:t>
      </w:r>
    </w:p>
    <w:p w:rsidR="001068D6" w:rsidRPr="003105D3" w:rsidRDefault="001068D6" w:rsidP="001068D6">
      <w:pPr>
        <w:numPr>
          <w:ilvl w:val="1"/>
          <w:numId w:val="16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3105D3">
        <w:rPr>
          <w:rFonts w:ascii="Calibri" w:eastAsia="Calibri" w:hAnsi="Calibri" w:cs="Times New Roman"/>
          <w:lang w:val="en-GB"/>
        </w:rPr>
        <w:t>2. Tip sheet for Torres Strait Islander community consultancy regarding palliative care</w:t>
      </w:r>
    </w:p>
    <w:p w:rsidR="001068D6" w:rsidRPr="003105D3" w:rsidRDefault="001068D6" w:rsidP="001068D6">
      <w:p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3105D3">
        <w:rPr>
          <w:rFonts w:ascii="Calibri" w:eastAsia="Calibri" w:hAnsi="Calibri" w:cs="Times New Roman"/>
          <w:lang w:val="en-GB"/>
        </w:rPr>
        <w:t>P</w:t>
      </w:r>
      <w:r w:rsidRPr="00272A8D">
        <w:rPr>
          <w:rFonts w:ascii="Calibri" w:eastAsia="Calibri" w:hAnsi="Calibri" w:cs="Times New Roman"/>
          <w:lang w:val="en-GB"/>
        </w:rPr>
        <w:t xml:space="preserve">alliative </w:t>
      </w:r>
      <w:r w:rsidRPr="003105D3">
        <w:rPr>
          <w:rFonts w:ascii="Calibri" w:eastAsia="Calibri" w:hAnsi="Calibri" w:cs="Times New Roman"/>
          <w:lang w:val="en-GB"/>
        </w:rPr>
        <w:t>C</w:t>
      </w:r>
      <w:r w:rsidRPr="00272A8D">
        <w:rPr>
          <w:rFonts w:ascii="Calibri" w:eastAsia="Calibri" w:hAnsi="Calibri" w:cs="Times New Roman"/>
          <w:lang w:val="en-GB"/>
        </w:rPr>
        <w:t xml:space="preserve">are Queensland will be providing </w:t>
      </w:r>
      <w:r w:rsidRPr="003105D3">
        <w:rPr>
          <w:rFonts w:ascii="Calibri" w:eastAsia="Calibri" w:hAnsi="Calibri" w:cs="Times New Roman"/>
          <w:lang w:val="en-GB"/>
        </w:rPr>
        <w:t>consumer feedback to P</w:t>
      </w:r>
      <w:r w:rsidRPr="00272A8D">
        <w:rPr>
          <w:rFonts w:ascii="Calibri" w:eastAsia="Calibri" w:hAnsi="Calibri" w:cs="Times New Roman"/>
          <w:lang w:val="en-GB"/>
        </w:rPr>
        <w:t>alliative Care Australia</w:t>
      </w:r>
      <w:r w:rsidRPr="003105D3">
        <w:rPr>
          <w:rFonts w:ascii="Calibri" w:eastAsia="Calibri" w:hAnsi="Calibri" w:cs="Times New Roman"/>
          <w:lang w:val="en-GB"/>
        </w:rPr>
        <w:t xml:space="preserve"> regarding the</w:t>
      </w:r>
      <w:r w:rsidRPr="00272A8D">
        <w:rPr>
          <w:rFonts w:ascii="Calibri" w:eastAsia="Calibri" w:hAnsi="Calibri" w:cs="Times New Roman"/>
          <w:lang w:val="en-GB"/>
        </w:rPr>
        <w:t>ir</w:t>
      </w:r>
      <w:r w:rsidRPr="003105D3">
        <w:rPr>
          <w:rFonts w:ascii="Calibri" w:eastAsia="Calibri" w:hAnsi="Calibri" w:cs="Times New Roman"/>
          <w:lang w:val="en-GB"/>
        </w:rPr>
        <w:t xml:space="preserve"> </w:t>
      </w:r>
      <w:r w:rsidRPr="00272A8D">
        <w:rPr>
          <w:rFonts w:ascii="Calibri" w:eastAsia="Calibri" w:hAnsi="Calibri" w:cs="Times New Roman"/>
          <w:lang w:val="en-GB"/>
        </w:rPr>
        <w:t>resource</w:t>
      </w:r>
      <w:r w:rsidRPr="003105D3">
        <w:rPr>
          <w:rFonts w:ascii="Calibri" w:eastAsia="Calibri" w:hAnsi="Calibri" w:cs="Times New Roman"/>
          <w:lang w:val="en-GB"/>
        </w:rPr>
        <w:t xml:space="preserve">: </w:t>
      </w:r>
      <w:r w:rsidRPr="003105D3">
        <w:rPr>
          <w:rFonts w:ascii="Calibri" w:eastAsia="Calibri" w:hAnsi="Calibri" w:cs="Times New Roman"/>
          <w:b/>
          <w:bCs/>
          <w:lang w:val="en-GB"/>
        </w:rPr>
        <w:t>Aboriginal and Torres Strait Islander discussion starter</w:t>
      </w:r>
    </w:p>
    <w:p w:rsidR="001068D6" w:rsidRPr="00272A8D" w:rsidRDefault="001068D6" w:rsidP="001068D6">
      <w:pPr>
        <w:pStyle w:val="NoSpacing"/>
        <w:rPr>
          <w:rStyle w:val="Hyperlink"/>
          <w:bCs/>
          <w:color w:val="auto"/>
          <w:u w:val="none"/>
        </w:rPr>
      </w:pPr>
    </w:p>
    <w:p w:rsidR="001068D6" w:rsidRPr="00272A8D" w:rsidRDefault="001068D6" w:rsidP="001068D6">
      <w:pPr>
        <w:ind w:right="-755"/>
        <w:rPr>
          <w:rStyle w:val="Hyperlink"/>
          <w:bCs/>
          <w:color w:val="auto"/>
          <w:u w:val="none"/>
        </w:rPr>
      </w:pPr>
      <w:r w:rsidRPr="00272A8D">
        <w:rPr>
          <w:rStyle w:val="Hyperlink"/>
          <w:bCs/>
          <w:color w:val="auto"/>
          <w:u w:val="none"/>
        </w:rPr>
        <w:t>This is your opportunity to have a yarn with your community members to ensure the tip sheets and resource are culturally appropriate and in language they will understand.</w:t>
      </w:r>
    </w:p>
    <w:p w:rsidR="001068D6" w:rsidRPr="009C4C71" w:rsidRDefault="001068D6" w:rsidP="001068D6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How do we do this?</w:t>
      </w:r>
    </w:p>
    <w:p w:rsidR="001068D6" w:rsidRPr="00272A8D" w:rsidRDefault="001068D6" w:rsidP="001068D6">
      <w:pPr>
        <w:rPr>
          <w:color w:val="0563C1" w:themeColor="hyperlink"/>
          <w:u w:val="single"/>
        </w:rPr>
      </w:pPr>
      <w:r>
        <w:t>Our way of doing this consultation is using K</w:t>
      </w:r>
      <w:r w:rsidRPr="00E80C3C">
        <w:t>itchen Table Discussions</w:t>
      </w:r>
      <w:r w:rsidRPr="00C31C4E">
        <w:t xml:space="preserve"> </w:t>
      </w:r>
      <w:r>
        <w:t xml:space="preserve">which </w:t>
      </w:r>
      <w:r w:rsidRPr="00C31C4E">
        <w:t>are</w:t>
      </w:r>
      <w:r>
        <w:t xml:space="preserve"> community engagement sessions led by local people for local people. They </w:t>
      </w:r>
      <w:r w:rsidRPr="00C31C4E">
        <w:t xml:space="preserve">allow small groups to participate in discussions at a time </w:t>
      </w:r>
      <w:r>
        <w:t xml:space="preserve">of day </w:t>
      </w:r>
      <w:r w:rsidRPr="00C31C4E">
        <w:t xml:space="preserve">that suits </w:t>
      </w:r>
      <w:r>
        <w:t>them. The discussions enable health consumers, carers and community members who do not ordinarily participate in healthcare consultation to have their say in a safe and supportive environment.  The Host guides the discussion with a set of questions provided to them and provides the feedback to Health Consumers Queensland.</w:t>
      </w:r>
    </w:p>
    <w:p w:rsidR="001068D6" w:rsidRDefault="001068D6" w:rsidP="001068D6">
      <w:r>
        <w:t>Because of Corona Virus our consumer hosts are holding their sessions online.  Some are making phone calls and some are using zoom or skype to meet with their community members.</w:t>
      </w:r>
    </w:p>
    <w:p w:rsidR="001068D6" w:rsidRDefault="001068D6" w:rsidP="001068D6">
      <w:r>
        <w:t xml:space="preserve">We are happy for you to do this consultation in the way that works most appropriately for you and your community. </w:t>
      </w:r>
    </w:p>
    <w:p w:rsidR="001068D6" w:rsidRPr="009C4C71" w:rsidRDefault="001068D6" w:rsidP="001068D6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Role of the Discussion Host</w:t>
      </w:r>
    </w:p>
    <w:p w:rsidR="001068D6" w:rsidRDefault="001068D6" w:rsidP="001068D6">
      <w:pPr>
        <w:ind w:left="360" w:right="-755"/>
      </w:pPr>
      <w:r>
        <w:t>As the host, your role will be to plan, coordinate and host a once-only yarning session with your community networks. This includes:</w:t>
      </w:r>
    </w:p>
    <w:p w:rsidR="001068D6" w:rsidRDefault="001068D6" w:rsidP="001068D6">
      <w:pPr>
        <w:pStyle w:val="NoSpacing"/>
        <w:numPr>
          <w:ilvl w:val="0"/>
          <w:numId w:val="7"/>
        </w:numPr>
        <w:ind w:left="1080"/>
      </w:pPr>
      <w:r>
        <w:lastRenderedPageBreak/>
        <w:t>Inviting up to 10 community members who would be interested in being part of the discussion on this important subject.  They will be your local community connections: neighbours, friends and family.</w:t>
      </w:r>
    </w:p>
    <w:p w:rsidR="001068D6" w:rsidRDefault="001068D6" w:rsidP="001068D6">
      <w:pPr>
        <w:pStyle w:val="NoSpacing"/>
        <w:numPr>
          <w:ilvl w:val="0"/>
          <w:numId w:val="7"/>
        </w:numPr>
        <w:ind w:left="1080"/>
      </w:pPr>
      <w:r>
        <w:t xml:space="preserve">Choosing a time and date and host your session </w:t>
      </w:r>
      <w:r w:rsidRPr="00533954">
        <w:rPr>
          <w:b/>
        </w:rPr>
        <w:t>by 24</w:t>
      </w:r>
      <w:r w:rsidRPr="00533954">
        <w:rPr>
          <w:b/>
          <w:vertAlign w:val="superscript"/>
        </w:rPr>
        <w:t>th</w:t>
      </w:r>
      <w:r w:rsidRPr="00533954">
        <w:rPr>
          <w:b/>
        </w:rPr>
        <w:t xml:space="preserve"> April</w:t>
      </w:r>
      <w:r w:rsidRPr="000749B0">
        <w:rPr>
          <w:b/>
        </w:rPr>
        <w:t xml:space="preserve"> </w:t>
      </w:r>
      <w:r>
        <w:t xml:space="preserve">that works for your </w:t>
      </w:r>
      <w:r w:rsidRPr="008E69C7">
        <w:t>participants</w:t>
      </w:r>
      <w:r>
        <w:t xml:space="preserve">. </w:t>
      </w:r>
    </w:p>
    <w:p w:rsidR="001068D6" w:rsidRPr="00946D1A" w:rsidRDefault="001068D6" w:rsidP="001068D6">
      <w:pPr>
        <w:pStyle w:val="NoSpacing"/>
        <w:numPr>
          <w:ilvl w:val="0"/>
          <w:numId w:val="7"/>
        </w:numPr>
        <w:ind w:left="1080"/>
      </w:pPr>
      <w:r>
        <w:t xml:space="preserve">Complete and provide the discussion feedback to Health Consumers Queensland </w:t>
      </w:r>
      <w:r>
        <w:rPr>
          <w:b/>
        </w:rPr>
        <w:t>by 27</w:t>
      </w:r>
      <w:r w:rsidRPr="00533954">
        <w:rPr>
          <w:b/>
          <w:vertAlign w:val="superscript"/>
        </w:rPr>
        <w:t>th</w:t>
      </w:r>
      <w:r>
        <w:rPr>
          <w:b/>
        </w:rPr>
        <w:t xml:space="preserve"> </w:t>
      </w:r>
      <w:r w:rsidRPr="00533954">
        <w:rPr>
          <w:b/>
        </w:rPr>
        <w:t>April.</w:t>
      </w:r>
    </w:p>
    <w:p w:rsidR="001068D6" w:rsidRDefault="001068D6" w:rsidP="001068D6">
      <w:pPr>
        <w:pStyle w:val="NoSpacing"/>
        <w:ind w:left="1080"/>
      </w:pPr>
    </w:p>
    <w:p w:rsidR="001068D6" w:rsidRPr="0083439B" w:rsidRDefault="001068D6" w:rsidP="001068D6">
      <w:pPr>
        <w:ind w:right="-755"/>
        <w:rPr>
          <w:b/>
        </w:rPr>
      </w:pPr>
      <w:r>
        <w:t>To support you with this, you will receive:</w:t>
      </w:r>
    </w:p>
    <w:p w:rsidR="001068D6" w:rsidRPr="001E610A" w:rsidRDefault="001068D6" w:rsidP="001068D6">
      <w:pPr>
        <w:pStyle w:val="NoSpacing"/>
        <w:numPr>
          <w:ilvl w:val="0"/>
          <w:numId w:val="8"/>
        </w:numPr>
        <w:ind w:left="1080"/>
        <w:rPr>
          <w:bCs/>
        </w:rPr>
      </w:pPr>
      <w:r>
        <w:rPr>
          <w:bCs/>
        </w:rPr>
        <w:t xml:space="preserve">Briefing session by phone call or </w:t>
      </w:r>
      <w:r w:rsidRPr="001E610A">
        <w:rPr>
          <w:bCs/>
        </w:rPr>
        <w:t>Zoom video conference call. Zoom is free to download</w:t>
      </w:r>
      <w:r>
        <w:rPr>
          <w:bCs/>
        </w:rPr>
        <w:t xml:space="preserve"> and we will help you to set it up with your participants if you are using this method</w:t>
      </w:r>
    </w:p>
    <w:p w:rsidR="001068D6" w:rsidRDefault="001068D6" w:rsidP="001068D6">
      <w:pPr>
        <w:pStyle w:val="NoSpacing"/>
        <w:numPr>
          <w:ilvl w:val="0"/>
          <w:numId w:val="8"/>
        </w:numPr>
        <w:ind w:left="1080"/>
      </w:pPr>
      <w:r>
        <w:t>A Host Guide and toolkit with all necessary documentation.</w:t>
      </w:r>
    </w:p>
    <w:p w:rsidR="001068D6" w:rsidRDefault="001068D6" w:rsidP="001068D6">
      <w:pPr>
        <w:pStyle w:val="NoSpacing"/>
        <w:numPr>
          <w:ilvl w:val="0"/>
          <w:numId w:val="8"/>
        </w:numPr>
        <w:ind w:left="1080"/>
      </w:pPr>
      <w:r>
        <w:t>Questions to ask participants during the discussion.</w:t>
      </w:r>
    </w:p>
    <w:p w:rsidR="001068D6" w:rsidRPr="0063388F" w:rsidRDefault="001068D6" w:rsidP="001068D6">
      <w:pPr>
        <w:pStyle w:val="NoSpacing"/>
        <w:numPr>
          <w:ilvl w:val="0"/>
          <w:numId w:val="8"/>
        </w:numPr>
        <w:ind w:left="1080"/>
      </w:pPr>
      <w:r>
        <w:t>Support from Health Consumers Queensland to ensure you have a successful session.</w:t>
      </w:r>
    </w:p>
    <w:p w:rsidR="001068D6" w:rsidRDefault="001068D6" w:rsidP="001068D6">
      <w:pPr>
        <w:pStyle w:val="NoSpacing"/>
        <w:rPr>
          <w:rStyle w:val="Hyperlink"/>
          <w:bCs/>
          <w:color w:val="9B1D54"/>
          <w:sz w:val="28"/>
          <w:szCs w:val="28"/>
        </w:rPr>
      </w:pPr>
    </w:p>
    <w:p w:rsidR="001068D6" w:rsidRPr="009C4C71" w:rsidRDefault="001068D6" w:rsidP="001068D6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Who are we looking for as Hosts?</w:t>
      </w:r>
    </w:p>
    <w:p w:rsidR="001068D6" w:rsidRDefault="001068D6" w:rsidP="001068D6">
      <w:pPr>
        <w:ind w:right="-755"/>
      </w:pPr>
      <w:r w:rsidRPr="0063388F">
        <w:t xml:space="preserve">We would like our hosts to </w:t>
      </w:r>
      <w:r>
        <w:t xml:space="preserve">be people with strong community connections who can bring up to 10 people together for the discussion.  </w:t>
      </w:r>
    </w:p>
    <w:p w:rsidR="001068D6" w:rsidRPr="009C4C71" w:rsidRDefault="001068D6" w:rsidP="001068D6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:rsidR="001068D6" w:rsidRDefault="001068D6" w:rsidP="001068D6">
      <w:r>
        <w:rPr>
          <w:b/>
        </w:rPr>
        <w:t xml:space="preserve">Hosts – </w:t>
      </w:r>
      <w:r>
        <w:t xml:space="preserve">you will be remunerated at Health Consumers Queensland’s day meeting rate of $374. </w:t>
      </w:r>
    </w:p>
    <w:p w:rsidR="001068D6" w:rsidRPr="001704D3" w:rsidRDefault="001068D6" w:rsidP="001068D6">
      <w:r>
        <w:rPr>
          <w:b/>
        </w:rPr>
        <w:t xml:space="preserve">Participants – </w:t>
      </w:r>
      <w:r>
        <w:t>Health Consumers Queensland will provide a $60 gift voucher for each of your participants for their time.</w:t>
      </w:r>
    </w:p>
    <w:p w:rsidR="001068D6" w:rsidRPr="009C4C71" w:rsidRDefault="001068D6" w:rsidP="001068D6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:rsidR="001068D6" w:rsidRDefault="001068D6" w:rsidP="001068D6">
      <w:pPr>
        <w:rPr>
          <w:b/>
          <w:i/>
        </w:rPr>
      </w:pPr>
      <w:r w:rsidRPr="00624D12">
        <w:rPr>
          <w:b/>
        </w:rPr>
        <w:t>Please complete this</w:t>
      </w:r>
      <w:r>
        <w:rPr>
          <w:b/>
        </w:rPr>
        <w:t xml:space="preserve"> application form and r</w:t>
      </w:r>
      <w:r w:rsidRPr="00624D12">
        <w:rPr>
          <w:b/>
        </w:rPr>
        <w:t>eturn to</w:t>
      </w:r>
      <w:r w:rsidRPr="003D1017">
        <w:rPr>
          <w:b/>
          <w:i/>
        </w:rPr>
        <w:t xml:space="preserve"> </w:t>
      </w:r>
      <w:hyperlink r:id="rId10" w:history="1">
        <w:r w:rsidRPr="00A81613">
          <w:rPr>
            <w:rStyle w:val="Hyperlink"/>
            <w:b/>
            <w:i/>
          </w:rPr>
          <w:t>consumer@hcq.org.au</w:t>
        </w:r>
      </w:hyperlink>
      <w:r>
        <w:rPr>
          <w:b/>
          <w:i/>
        </w:rPr>
        <w:t xml:space="preserve"> </w:t>
      </w:r>
      <w:r w:rsidRPr="006F45ED">
        <w:rPr>
          <w:b/>
        </w:rPr>
        <w:t>by</w:t>
      </w:r>
      <w:r>
        <w:rPr>
          <w:b/>
        </w:rPr>
        <w:t xml:space="preserve"> 4.00pm on</w:t>
      </w:r>
      <w:r>
        <w:rPr>
          <w:b/>
          <w:i/>
        </w:rPr>
        <w:t xml:space="preserve"> </w:t>
      </w:r>
      <w:r>
        <w:rPr>
          <w:rFonts w:cs="Arial"/>
          <w:b/>
          <w:color w:val="000000" w:themeColor="text1"/>
        </w:rPr>
        <w:t>8</w:t>
      </w:r>
      <w:r w:rsidRPr="00533954">
        <w:rPr>
          <w:rFonts w:cs="Arial"/>
          <w:b/>
          <w:color w:val="000000" w:themeColor="text1"/>
          <w:vertAlign w:val="superscript"/>
        </w:rPr>
        <w:t>th</w:t>
      </w:r>
      <w:r>
        <w:rPr>
          <w:rFonts w:cs="Arial"/>
          <w:b/>
          <w:color w:val="000000" w:themeColor="text1"/>
        </w:rPr>
        <w:t xml:space="preserve"> April 2020.</w:t>
      </w:r>
    </w:p>
    <w:p w:rsidR="001068D6" w:rsidRPr="006F45ED" w:rsidRDefault="001068D6" w:rsidP="001068D6">
      <w:r w:rsidRPr="006F45ED">
        <w:t xml:space="preserve">For assistance </w:t>
      </w:r>
      <w:r>
        <w:t xml:space="preserve">completing this application </w:t>
      </w:r>
      <w:r w:rsidRPr="006F45ED">
        <w:t xml:space="preserve">please contact </w:t>
      </w:r>
      <w:r>
        <w:rPr>
          <w:bCs/>
        </w:rPr>
        <w:t>Health Consumers Queensland</w:t>
      </w:r>
      <w:r w:rsidRPr="006F45ED">
        <w:t xml:space="preserve"> via </w:t>
      </w:r>
      <w:hyperlink r:id="rId11" w:history="1">
        <w:r w:rsidRPr="00DD4FEF">
          <w:rPr>
            <w:rStyle w:val="Hyperlink"/>
          </w:rPr>
          <w:t>consumer@hcq.org.au</w:t>
        </w:r>
      </w:hyperlink>
      <w:r>
        <w:t xml:space="preserve"> </w:t>
      </w:r>
      <w:r w:rsidRPr="006F45ED">
        <w:t xml:space="preserve">or by phone on </w:t>
      </w:r>
      <w:r w:rsidRPr="006F45ED">
        <w:rPr>
          <w:bCs/>
        </w:rPr>
        <w:t>07 3012 9090</w:t>
      </w:r>
      <w:r w:rsidRPr="006F45ED">
        <w:t>.</w:t>
      </w:r>
    </w:p>
    <w:p w:rsidR="001068D6" w:rsidRPr="006F45ED" w:rsidRDefault="001068D6" w:rsidP="001068D6">
      <w:r>
        <w:t xml:space="preserve">For queries relating to </w:t>
      </w:r>
      <w:r w:rsidRPr="003F31D4">
        <w:t>this opportunity</w:t>
      </w:r>
      <w:r w:rsidRPr="001D3C7E">
        <w:rPr>
          <w:i/>
        </w:rPr>
        <w:t>,</w:t>
      </w:r>
      <w:r>
        <w:t xml:space="preserve"> please email </w:t>
      </w:r>
      <w:r w:rsidRPr="006F45ED">
        <w:t>Anne Curtis, Engagement Consultant</w:t>
      </w:r>
      <w:r>
        <w:t xml:space="preserve"> – Specific Projects</w:t>
      </w:r>
      <w:r w:rsidRPr="00377844">
        <w:t xml:space="preserve">, Health Consumers Queensland at </w:t>
      </w:r>
      <w:hyperlink r:id="rId12" w:history="1">
        <w:r w:rsidRPr="006F45ED">
          <w:rPr>
            <w:rStyle w:val="Hyperlink"/>
          </w:rPr>
          <w:t>anne.curtis@hcq.org.au</w:t>
        </w:r>
      </w:hyperlink>
    </w:p>
    <w:p w:rsidR="001068D6" w:rsidRDefault="001068D6" w:rsidP="001068D6">
      <w:pPr>
        <w:pBdr>
          <w:top w:val="single" w:sz="4" w:space="1" w:color="auto"/>
        </w:pBdr>
        <w:tabs>
          <w:tab w:val="left" w:pos="3720"/>
        </w:tabs>
        <w:spacing w:line="72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ab/>
      </w:r>
    </w:p>
    <w:p w:rsidR="001068D6" w:rsidRDefault="001068D6" w:rsidP="001068D6">
      <w:pPr>
        <w:pBdr>
          <w:top w:val="single" w:sz="4" w:space="1" w:color="auto"/>
        </w:pBdr>
        <w:jc w:val="center"/>
        <w:rPr>
          <w:b/>
          <w:sz w:val="32"/>
          <w:szCs w:val="24"/>
        </w:rPr>
      </w:pPr>
    </w:p>
    <w:p w:rsidR="001068D6" w:rsidRDefault="001068D6" w:rsidP="001068D6">
      <w:pPr>
        <w:pBdr>
          <w:top w:val="single" w:sz="4" w:space="1" w:color="auto"/>
        </w:pBdr>
        <w:jc w:val="center"/>
        <w:rPr>
          <w:b/>
          <w:sz w:val="32"/>
          <w:szCs w:val="24"/>
        </w:rPr>
      </w:pPr>
    </w:p>
    <w:p w:rsidR="001068D6" w:rsidRDefault="001068D6" w:rsidP="001068D6">
      <w:pPr>
        <w:pBdr>
          <w:top w:val="single" w:sz="4" w:space="1" w:color="auto"/>
        </w:pBdr>
        <w:rPr>
          <w:b/>
          <w:sz w:val="32"/>
          <w:szCs w:val="24"/>
        </w:rPr>
      </w:pPr>
    </w:p>
    <w:p w:rsidR="001068D6" w:rsidRDefault="001068D6" w:rsidP="001068D6">
      <w:pPr>
        <w:pBdr>
          <w:top w:val="single" w:sz="4" w:space="1" w:color="auto"/>
        </w:pBdr>
        <w:rPr>
          <w:b/>
          <w:sz w:val="32"/>
          <w:szCs w:val="24"/>
        </w:rPr>
      </w:pPr>
    </w:p>
    <w:p w:rsidR="001068D6" w:rsidRDefault="001068D6" w:rsidP="001068D6">
      <w:pPr>
        <w:pBdr>
          <w:top w:val="single" w:sz="4" w:space="1" w:color="auto"/>
        </w:pBd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:rsidR="001068D6" w:rsidRPr="003A3B44" w:rsidRDefault="001068D6" w:rsidP="001068D6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Host a discussion on the Palliative Care resources for Aboriginal and Torres Strait Islander people</w:t>
      </w:r>
    </w:p>
    <w:p w:rsidR="001068D6" w:rsidRPr="00567FA9" w:rsidRDefault="001068D6" w:rsidP="001068D6">
      <w:pPr>
        <w:pStyle w:val="StaffH1"/>
        <w:pBdr>
          <w:top w:val="single" w:sz="4" w:space="1" w:color="auto"/>
        </w:pBd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:rsidR="001068D6" w:rsidRPr="00567FA9" w:rsidRDefault="001068D6" w:rsidP="001068D6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:rsidR="001068D6" w:rsidRPr="00567FA9" w:rsidRDefault="001068D6" w:rsidP="001068D6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:rsidR="001068D6" w:rsidRPr="00567FA9" w:rsidRDefault="001068D6" w:rsidP="001068D6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:rsidR="001068D6" w:rsidRPr="00567FA9" w:rsidRDefault="001068D6" w:rsidP="001068D6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:rsidR="001068D6" w:rsidRPr="00567FA9" w:rsidRDefault="001068D6" w:rsidP="001068D6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="001068D6" w:rsidRPr="009B0845" w:rsidRDefault="001068D6" w:rsidP="001068D6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  <w:highlight w:val="yellow"/>
        </w:rPr>
      </w:pPr>
      <w:r w:rsidRPr="009B0845">
        <w:rPr>
          <w:rFonts w:asciiTheme="minorHAnsi" w:hAnsiTheme="minorHAnsi" w:cstheme="minorHAnsi"/>
          <w:color w:val="auto"/>
          <w:sz w:val="22"/>
          <w:highlight w:val="yellow"/>
        </w:rPr>
        <w:t>By completing this application, I consent for my details to be added to the Health Consumers Queensland network database</w:t>
      </w:r>
      <w:r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YES </w:t>
      </w:r>
      <w:r w:rsidRPr="009B0845">
        <w:rPr>
          <w:rFonts w:asciiTheme="minorHAnsi" w:hAnsiTheme="minorHAnsi" w:cstheme="minorHAnsi"/>
          <w:b w:val="0"/>
          <w:color w:val="A6A6A6" w:themeColor="background1" w:themeShade="A6"/>
          <w:sz w:val="22"/>
          <w:highlight w:val="yellow"/>
        </w:rPr>
        <w:t>|</w:t>
      </w:r>
      <w:r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NO</w:t>
      </w:r>
    </w:p>
    <w:p w:rsidR="001068D6" w:rsidRPr="009B0845" w:rsidRDefault="001068D6" w:rsidP="001068D6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  <w:highlight w:val="yellow"/>
        </w:rPr>
      </w:pPr>
      <w:r w:rsidRPr="009B0845">
        <w:rPr>
          <w:rFonts w:asciiTheme="minorHAnsi" w:hAnsiTheme="minorHAnsi" w:cstheme="minorHAnsi"/>
          <w:color w:val="auto"/>
          <w:sz w:val="22"/>
          <w:highlight w:val="yellow"/>
        </w:rPr>
        <w:t>I would like to receive email updates from Health Consumers Queensland</w:t>
      </w:r>
      <w:r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YES </w:t>
      </w:r>
      <w:r w:rsidRPr="009B0845">
        <w:rPr>
          <w:rFonts w:asciiTheme="minorHAnsi" w:hAnsiTheme="minorHAnsi" w:cstheme="minorHAnsi"/>
          <w:b w:val="0"/>
          <w:color w:val="A6A6A6" w:themeColor="background1" w:themeShade="A6"/>
          <w:sz w:val="22"/>
          <w:highlight w:val="yellow"/>
        </w:rPr>
        <w:t>|</w:t>
      </w:r>
      <w:r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NO</w:t>
      </w:r>
    </w:p>
    <w:p w:rsidR="001068D6" w:rsidRPr="00567FA9" w:rsidRDefault="001068D6" w:rsidP="001068D6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NO    </w:t>
      </w:r>
    </w:p>
    <w:p w:rsidR="001068D6" w:rsidRPr="00567FA9" w:rsidRDefault="001068D6" w:rsidP="001068D6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1068D6" w:rsidRPr="00567FA9" w:rsidSect="001068D6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:rsidR="001068D6" w:rsidRPr="00567FA9" w:rsidRDefault="001068D6" w:rsidP="001068D6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:rsidR="001068D6" w:rsidRPr="003B3209" w:rsidRDefault="001068D6" w:rsidP="001068D6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1068D6" w:rsidRPr="003B320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highlight any group you identify </w:t>
      </w:r>
      <w:r>
        <w:rPr>
          <w:rFonts w:asciiTheme="minorHAnsi" w:hAnsiTheme="minorHAnsi" w:cstheme="minorHAnsi"/>
          <w:color w:val="auto"/>
          <w:sz w:val="22"/>
        </w:rPr>
        <w:t>with</w:t>
      </w:r>
    </w:p>
    <w:p w:rsidR="001068D6" w:rsidRDefault="001068D6" w:rsidP="001068D6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2235FB">
        <w:rPr>
          <w:rFonts w:asciiTheme="minorHAnsi" w:hAnsiTheme="minorHAnsi" w:cstheme="minorHAnsi"/>
          <w:b w:val="0"/>
          <w:color w:val="auto"/>
          <w:sz w:val="22"/>
        </w:rPr>
        <w:lastRenderedPageBreak/>
        <w:t xml:space="preserve">Aboriginal people </w:t>
      </w:r>
    </w:p>
    <w:p w:rsidR="001068D6" w:rsidRPr="002235FB" w:rsidRDefault="001068D6" w:rsidP="001068D6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2235FB">
        <w:rPr>
          <w:rFonts w:asciiTheme="minorHAnsi" w:hAnsiTheme="minorHAnsi" w:cstheme="minorHAnsi"/>
          <w:b w:val="0"/>
          <w:color w:val="auto"/>
          <w:sz w:val="22"/>
        </w:rPr>
        <w:t xml:space="preserve">Torres Strait Islander people </w:t>
      </w:r>
    </w:p>
    <w:p w:rsidR="001068D6" w:rsidRDefault="001068D6" w:rsidP="001068D6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lastRenderedPageBreak/>
        <w:t>Living with a disability/chronic condition</w:t>
      </w:r>
    </w:p>
    <w:p w:rsidR="001068D6" w:rsidRPr="00567FA9" w:rsidRDefault="001068D6" w:rsidP="001068D6">
      <w:pPr>
        <w:pStyle w:val="StaffH1"/>
        <w:spacing w:before="0" w:after="80"/>
        <w:ind w:left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e</w:t>
      </w:r>
    </w:p>
    <w:p w:rsidR="001068D6" w:rsidRDefault="001068D6" w:rsidP="001068D6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  <w:sectPr w:rsidR="001068D6" w:rsidSect="009C4C71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:rsidR="001068D6" w:rsidRPr="00567FA9" w:rsidRDefault="001068D6" w:rsidP="001068D6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="001068D6" w:rsidRDefault="001068D6" w:rsidP="001068D6">
      <w:pPr>
        <w:pStyle w:val="StaffH1"/>
        <w:pBdr>
          <w:bottom w:val="single" w:sz="4" w:space="1" w:color="808080" w:themeColor="background1" w:themeShade="80"/>
        </w:pBdr>
        <w:spacing w:before="0" w:after="240"/>
        <w:rPr>
          <w:rFonts w:asciiTheme="minorHAnsi" w:hAnsiTheme="minorHAnsi" w:cstheme="minorHAnsi"/>
          <w:color w:val="auto"/>
          <w:sz w:val="22"/>
        </w:rPr>
        <w:sectPr w:rsidR="001068D6" w:rsidSect="008062FA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:rsidR="001068D6" w:rsidRPr="00567FA9" w:rsidRDefault="001068D6" w:rsidP="001068D6">
      <w:pPr>
        <w:pStyle w:val="StaffH1"/>
        <w:pBdr>
          <w:bottom w:val="single" w:sz="4" w:space="1" w:color="808080" w:themeColor="background1" w:themeShade="80"/>
        </w:pBdr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lastRenderedPageBreak/>
        <w:t>Do you identify as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:rsidR="001068D6" w:rsidRPr="00567FA9" w:rsidRDefault="001068D6" w:rsidP="001068D6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:rsidR="001068D6" w:rsidRPr="00567FA9" w:rsidRDefault="001068D6" w:rsidP="001068D6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="001068D6" w:rsidRPr="00272A8D" w:rsidRDefault="001068D6" w:rsidP="001068D6">
      <w:pPr>
        <w:pStyle w:val="StaffH1"/>
        <w:pBdr>
          <w:bottom w:val="single" w:sz="4" w:space="1" w:color="auto"/>
        </w:pBdr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60-69     </w:t>
      </w:r>
      <w:r w:rsidRPr="00F72496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70+</w:t>
      </w:r>
    </w:p>
    <w:p w:rsidR="001068D6" w:rsidRDefault="001068D6" w:rsidP="001068D6">
      <w:pPr>
        <w:pStyle w:val="TableParagraph"/>
        <w:ind w:left="0"/>
        <w:rPr>
          <w:b/>
        </w:rPr>
      </w:pPr>
    </w:p>
    <w:p w:rsidR="001068D6" w:rsidRDefault="001068D6" w:rsidP="001068D6">
      <w:pPr>
        <w:pStyle w:val="TableParagraph"/>
        <w:ind w:left="0"/>
        <w:rPr>
          <w:b/>
        </w:rPr>
      </w:pPr>
    </w:p>
    <w:p w:rsidR="001068D6" w:rsidRDefault="001068D6" w:rsidP="001068D6">
      <w:pPr>
        <w:pStyle w:val="TableParagraph"/>
        <w:ind w:left="0"/>
        <w:rPr>
          <w:b/>
        </w:rPr>
      </w:pPr>
    </w:p>
    <w:p w:rsidR="001068D6" w:rsidRDefault="001068D6" w:rsidP="001068D6">
      <w:pPr>
        <w:pStyle w:val="TableParagraph"/>
        <w:ind w:left="0"/>
        <w:rPr>
          <w:b/>
        </w:rPr>
      </w:pPr>
    </w:p>
    <w:p w:rsidR="001068D6" w:rsidRDefault="001068D6" w:rsidP="001068D6">
      <w:pPr>
        <w:pStyle w:val="TableParagraph"/>
        <w:ind w:left="0"/>
        <w:rPr>
          <w:b/>
        </w:rPr>
      </w:pPr>
    </w:p>
    <w:p w:rsidR="001068D6" w:rsidRDefault="001068D6" w:rsidP="001068D6">
      <w:pPr>
        <w:pStyle w:val="TableParagraph"/>
        <w:ind w:left="0"/>
        <w:rPr>
          <w:b/>
        </w:rPr>
      </w:pPr>
    </w:p>
    <w:p w:rsidR="001068D6" w:rsidRPr="001068D6" w:rsidRDefault="001068D6" w:rsidP="001068D6">
      <w:pPr>
        <w:pStyle w:val="TableParagraph"/>
        <w:ind w:left="360"/>
        <w:rPr>
          <w:b/>
        </w:rPr>
      </w:pPr>
    </w:p>
    <w:p w:rsidR="001068D6" w:rsidRPr="009C4C71" w:rsidRDefault="001068D6" w:rsidP="001068D6">
      <w:pPr>
        <w:pStyle w:val="Table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In 250 words or less, p</w:t>
      </w:r>
      <w:r w:rsidRPr="009C4C71">
        <w:rPr>
          <w:b/>
        </w:rPr>
        <w:t xml:space="preserve">lease describe your community connections and networks that you can draw on to host a successful and inclusive discussion. </w:t>
      </w:r>
    </w:p>
    <w:p w:rsidR="001068D6" w:rsidRDefault="001068D6" w:rsidP="001068D6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1068D6" w:rsidRDefault="001068D6" w:rsidP="001068D6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1068D6" w:rsidRDefault="001068D6" w:rsidP="001068D6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1068D6" w:rsidRDefault="001068D6" w:rsidP="001068D6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1068D6" w:rsidRDefault="001068D6" w:rsidP="001068D6">
      <w:pPr>
        <w:pStyle w:val="StaffH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1068D6" w:rsidRPr="00567FA9" w:rsidRDefault="001068D6" w:rsidP="001068D6">
      <w:pPr>
        <w:pStyle w:val="StaffH1"/>
        <w:rPr>
          <w:rFonts w:asciiTheme="minorHAnsi" w:hAnsiTheme="minorHAnsi" w:cstheme="minorHAnsi"/>
          <w:sz w:val="22"/>
        </w:rPr>
      </w:pPr>
    </w:p>
    <w:p w:rsidR="001068D6" w:rsidRPr="00567FA9" w:rsidRDefault="001068D6" w:rsidP="001068D6">
      <w:pPr>
        <w:pStyle w:val="StaffH1"/>
        <w:rPr>
          <w:rFonts w:asciiTheme="minorHAnsi" w:hAnsiTheme="minorHAnsi" w:cstheme="minorHAnsi"/>
          <w:sz w:val="22"/>
        </w:rPr>
      </w:pPr>
    </w:p>
    <w:p w:rsidR="001068D6" w:rsidRDefault="001068D6" w:rsidP="001068D6">
      <w:pPr>
        <w:pStyle w:val="TableParagraph"/>
        <w:numPr>
          <w:ilvl w:val="0"/>
          <w:numId w:val="1"/>
        </w:numPr>
        <w:rPr>
          <w:b/>
        </w:rPr>
      </w:pPr>
      <w:r>
        <w:rPr>
          <w:b/>
        </w:rPr>
        <w:t>In 250 words or less, please describe:</w:t>
      </w:r>
    </w:p>
    <w:p w:rsidR="001068D6" w:rsidRDefault="001068D6" w:rsidP="001068D6">
      <w:pPr>
        <w:pStyle w:val="TableParagraph"/>
        <w:rPr>
          <w:b/>
        </w:rPr>
      </w:pPr>
    </w:p>
    <w:p w:rsidR="001068D6" w:rsidRPr="002B0E86" w:rsidRDefault="001068D6" w:rsidP="001068D6">
      <w:pPr>
        <w:pStyle w:val="TableParagraph"/>
        <w:rPr>
          <w:b/>
        </w:rPr>
      </w:pPr>
      <w:r w:rsidRPr="002B0E86">
        <w:rPr>
          <w:b/>
        </w:rPr>
        <w:t xml:space="preserve">Why you would like to host </w:t>
      </w:r>
      <w:r>
        <w:rPr>
          <w:b/>
        </w:rPr>
        <w:t>a</w:t>
      </w:r>
      <w:r w:rsidRPr="002B0E86">
        <w:rPr>
          <w:b/>
        </w:rPr>
        <w:t xml:space="preserve"> discussion with your community </w:t>
      </w:r>
      <w:r>
        <w:rPr>
          <w:b/>
        </w:rPr>
        <w:t>about the Palliative Care tip Sheets and Resource for Aboriginal and Torres Strait Islander people?</w:t>
      </w:r>
    </w:p>
    <w:p w:rsidR="001068D6" w:rsidRPr="00567FA9" w:rsidRDefault="001068D6" w:rsidP="001068D6">
      <w:pPr>
        <w:pStyle w:val="TableParagraph"/>
        <w:spacing w:before="118"/>
      </w:pPr>
    </w:p>
    <w:p w:rsidR="008012D5" w:rsidRPr="001068D6" w:rsidRDefault="008012D5" w:rsidP="001068D6"/>
    <w:sectPr w:rsidR="008012D5" w:rsidRPr="001068D6" w:rsidSect="00FD480B">
      <w:headerReference w:type="default" r:id="rId15"/>
      <w:footerReference w:type="default" r:id="rId16"/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3A" w:rsidRDefault="00176C3A" w:rsidP="007B1118">
      <w:pPr>
        <w:spacing w:after="0" w:line="240" w:lineRule="auto"/>
      </w:pPr>
      <w:r>
        <w:separator/>
      </w:r>
    </w:p>
  </w:endnote>
  <w:endnote w:type="continuationSeparator" w:id="0">
    <w:p w:rsidR="00176C3A" w:rsidRDefault="00176C3A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HP Simplified Light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901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8D6" w:rsidRDefault="001068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68D6" w:rsidRDefault="0010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8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3A" w:rsidRDefault="00176C3A" w:rsidP="007B1118">
      <w:pPr>
        <w:spacing w:after="0" w:line="240" w:lineRule="auto"/>
      </w:pPr>
      <w:r>
        <w:separator/>
      </w:r>
    </w:p>
  </w:footnote>
  <w:footnote w:type="continuationSeparator" w:id="0">
    <w:p w:rsidR="00176C3A" w:rsidRDefault="00176C3A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1068D6" w:rsidRPr="007B1118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:rsidR="001068D6" w:rsidRPr="007B1118" w:rsidRDefault="001068D6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1068D6" w:rsidRPr="007B1118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:rsidR="001068D6" w:rsidRPr="007B1118" w:rsidRDefault="001068D6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:rsidR="001068D6" w:rsidRPr="007B1118" w:rsidRDefault="001068D6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:rsidR="001068D6" w:rsidRPr="007B1118" w:rsidRDefault="001068D6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:rsidR="001068D6" w:rsidRPr="007B1118" w:rsidRDefault="001068D6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1068D6" w:rsidRPr="007B1118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:rsidR="001068D6" w:rsidRPr="007B1118" w:rsidRDefault="001068D6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5FABA971" wp14:editId="5790372E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:rsidR="001068D6" w:rsidRPr="007B1118" w:rsidRDefault="001068D6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:rsidR="001068D6" w:rsidRPr="007B1118" w:rsidRDefault="001068D6" w:rsidP="007B1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8C3"/>
    <w:multiLevelType w:val="hybridMultilevel"/>
    <w:tmpl w:val="6296A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825"/>
    <w:multiLevelType w:val="hybridMultilevel"/>
    <w:tmpl w:val="5936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5637F"/>
    <w:multiLevelType w:val="hybridMultilevel"/>
    <w:tmpl w:val="AB94C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6504"/>
    <w:multiLevelType w:val="hybridMultilevel"/>
    <w:tmpl w:val="195C5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B1B"/>
    <w:multiLevelType w:val="hybridMultilevel"/>
    <w:tmpl w:val="E8EEA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29DE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2667B7"/>
    <w:multiLevelType w:val="hybridMultilevel"/>
    <w:tmpl w:val="6DAE0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9" w15:restartNumberingAfterBreak="0">
    <w:nsid w:val="44B05EFB"/>
    <w:multiLevelType w:val="hybridMultilevel"/>
    <w:tmpl w:val="36A00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28A9"/>
    <w:multiLevelType w:val="hybridMultilevel"/>
    <w:tmpl w:val="199CC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B26A8"/>
    <w:multiLevelType w:val="hybridMultilevel"/>
    <w:tmpl w:val="00C4D164"/>
    <w:lvl w:ilvl="0" w:tplc="77C402B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AA4885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1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66EF2"/>
    <w:rsid w:val="00067FDB"/>
    <w:rsid w:val="000A6D5A"/>
    <w:rsid w:val="001068D6"/>
    <w:rsid w:val="00176C3A"/>
    <w:rsid w:val="001A491C"/>
    <w:rsid w:val="002035FC"/>
    <w:rsid w:val="002217A8"/>
    <w:rsid w:val="002235FB"/>
    <w:rsid w:val="00341D41"/>
    <w:rsid w:val="00391752"/>
    <w:rsid w:val="003F4436"/>
    <w:rsid w:val="003F475C"/>
    <w:rsid w:val="00441807"/>
    <w:rsid w:val="00470534"/>
    <w:rsid w:val="0048676D"/>
    <w:rsid w:val="004F2E41"/>
    <w:rsid w:val="00525CBB"/>
    <w:rsid w:val="00537C4D"/>
    <w:rsid w:val="00553171"/>
    <w:rsid w:val="00567FA9"/>
    <w:rsid w:val="0058660F"/>
    <w:rsid w:val="005C728F"/>
    <w:rsid w:val="005E3D1F"/>
    <w:rsid w:val="006D64B5"/>
    <w:rsid w:val="007131DD"/>
    <w:rsid w:val="007A67B5"/>
    <w:rsid w:val="007B1118"/>
    <w:rsid w:val="007B7AC0"/>
    <w:rsid w:val="008012D5"/>
    <w:rsid w:val="008062FA"/>
    <w:rsid w:val="0083439B"/>
    <w:rsid w:val="00840B01"/>
    <w:rsid w:val="008A7949"/>
    <w:rsid w:val="008C3230"/>
    <w:rsid w:val="00947678"/>
    <w:rsid w:val="00996C71"/>
    <w:rsid w:val="009C4C71"/>
    <w:rsid w:val="009D66F5"/>
    <w:rsid w:val="00B01FEF"/>
    <w:rsid w:val="00B25372"/>
    <w:rsid w:val="00C532E7"/>
    <w:rsid w:val="00C8374C"/>
    <w:rsid w:val="00C95682"/>
    <w:rsid w:val="00CE47E1"/>
    <w:rsid w:val="00CF307C"/>
    <w:rsid w:val="00DB3A31"/>
    <w:rsid w:val="00E061FE"/>
    <w:rsid w:val="00EF014B"/>
    <w:rsid w:val="00EF667E"/>
    <w:rsid w:val="00F15F30"/>
    <w:rsid w:val="00F56AC5"/>
    <w:rsid w:val="00F72496"/>
    <w:rsid w:val="00FD0A44"/>
    <w:rsid w:val="00FD480B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5AD4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D6"/>
  </w:style>
  <w:style w:type="paragraph" w:styleId="Heading1">
    <w:name w:val="heading 1"/>
    <w:basedOn w:val="Normal"/>
    <w:next w:val="Normal"/>
    <w:link w:val="Heading1Char"/>
    <w:uiPriority w:val="9"/>
    <w:qFormat/>
    <w:rsid w:val="0084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C4C71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F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Heading1"/>
    <w:link w:val="Style1Char"/>
    <w:qFormat/>
    <w:rsid w:val="00840B01"/>
    <w:pPr>
      <w:pBdr>
        <w:top w:val="single" w:sz="4" w:space="1" w:color="009297"/>
        <w:bottom w:val="single" w:sz="4" w:space="1" w:color="009297"/>
      </w:pBdr>
      <w:spacing w:before="360" w:after="120"/>
    </w:pPr>
    <w:rPr>
      <w:rFonts w:cs="Open Sans Light"/>
      <w:b/>
      <w:color w:val="009297"/>
      <w:sz w:val="24"/>
      <w:szCs w:val="28"/>
      <w:lang w:val="en-AU"/>
    </w:rPr>
  </w:style>
  <w:style w:type="character" w:customStyle="1" w:styleId="Style1Char">
    <w:name w:val="Style1 Char"/>
    <w:basedOn w:val="Heading1Char"/>
    <w:link w:val="Style1"/>
    <w:rsid w:val="00840B01"/>
    <w:rPr>
      <w:rFonts w:asciiTheme="majorHAnsi" w:eastAsiaTheme="majorEastAsia" w:hAnsiTheme="majorHAnsi" w:cs="Open Sans Light"/>
      <w:b/>
      <w:color w:val="009297"/>
      <w:sz w:val="24"/>
      <w:szCs w:val="2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40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curtis@hcq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mer@hcq.org.a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consumer@hcq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91124-77B2-4CA3-B9D7-D4EE96448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2EA47-9798-4DAD-997B-532DA4498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0DF0D0-97A3-4051-B15E-A9F6A155D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Alison Rich</cp:lastModifiedBy>
  <cp:revision>2</cp:revision>
  <cp:lastPrinted>2019-07-30T00:21:00Z</cp:lastPrinted>
  <dcterms:created xsi:type="dcterms:W3CDTF">2020-04-02T03:20:00Z</dcterms:created>
  <dcterms:modified xsi:type="dcterms:W3CDTF">2020-04-02T03:20:00Z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