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44B88" w14:textId="77777777" w:rsidR="001D312A" w:rsidRDefault="003C4CB2" w:rsidP="0011708E">
      <w:pPr>
        <w:pStyle w:val="StaffH1"/>
        <w:rPr>
          <w:rFonts w:asciiTheme="minorHAnsi" w:hAnsiTheme="minorHAnsi" w:cstheme="minorHAnsi"/>
          <w:color w:val="auto"/>
          <w:sz w:val="22"/>
        </w:rPr>
      </w:pPr>
      <w:r>
        <w:rPr>
          <w:sz w:val="32"/>
          <w:szCs w:val="24"/>
        </w:rPr>
        <w:t xml:space="preserve">Queensland Genomics Health Alliance Community </w:t>
      </w:r>
      <w:r w:rsidR="001D312A">
        <w:rPr>
          <w:sz w:val="32"/>
          <w:szCs w:val="24"/>
        </w:rPr>
        <w:t xml:space="preserve">Advisory </w:t>
      </w:r>
      <w:r>
        <w:rPr>
          <w:sz w:val="32"/>
          <w:szCs w:val="24"/>
        </w:rPr>
        <w:t>Group</w:t>
      </w:r>
      <w:r w:rsidRPr="00CF307C">
        <w:rPr>
          <w:rFonts w:asciiTheme="minorHAnsi" w:hAnsiTheme="minorHAnsi" w:cstheme="minorHAnsi"/>
          <w:color w:val="auto"/>
          <w:sz w:val="22"/>
        </w:rPr>
        <w:t xml:space="preserve"> </w:t>
      </w:r>
    </w:p>
    <w:p w14:paraId="4B5240DA" w14:textId="7B9B3037"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AA5DE5">
        <w:rPr>
          <w:rFonts w:asciiTheme="minorHAnsi" w:hAnsiTheme="minorHAnsi" w:cstheme="minorHAnsi"/>
          <w:color w:val="auto"/>
          <w:sz w:val="22"/>
        </w:rPr>
        <w:t xml:space="preserve">Wednesday </w:t>
      </w:r>
      <w:r w:rsidR="001D312A">
        <w:rPr>
          <w:rFonts w:asciiTheme="minorHAnsi" w:hAnsiTheme="minorHAnsi" w:cstheme="minorHAnsi"/>
          <w:color w:val="auto"/>
          <w:sz w:val="22"/>
        </w:rPr>
        <w:t>15 January 2020</w:t>
      </w:r>
    </w:p>
    <w:p w14:paraId="71573860" w14:textId="4C44CF05" w:rsidR="00591073" w:rsidRDefault="001D312A" w:rsidP="007A67B5">
      <w:pPr>
        <w:ind w:right="-755"/>
        <w:rPr>
          <w:rStyle w:val="Hyperlink"/>
          <w:bCs/>
          <w:color w:val="9B1D54"/>
          <w:sz w:val="28"/>
          <w:szCs w:val="28"/>
          <w:u w:val="none"/>
        </w:rPr>
      </w:pPr>
      <w:r w:rsidRPr="001D312A">
        <w:rPr>
          <w:rStyle w:val="Hyperlink"/>
          <w:bCs/>
          <w:color w:val="9B1D54"/>
          <w:sz w:val="28"/>
          <w:szCs w:val="28"/>
          <w:u w:val="none"/>
        </w:rPr>
        <w:t>Queensland Genomics Health Alliance</w:t>
      </w:r>
    </w:p>
    <w:p w14:paraId="507716EC" w14:textId="35E7907E" w:rsidR="00591073" w:rsidRDefault="00591073" w:rsidP="00591073">
      <w:pPr>
        <w:ind w:right="-755"/>
        <w:rPr>
          <w:rStyle w:val="Hyperlink"/>
          <w:b/>
          <w:bCs/>
          <w:color w:val="auto"/>
          <w:u w:val="none"/>
        </w:rPr>
      </w:pPr>
      <w:r w:rsidRPr="00591073">
        <w:rPr>
          <w:rStyle w:val="Hyperlink"/>
          <w:b/>
          <w:bCs/>
          <w:color w:val="auto"/>
          <w:u w:val="none"/>
        </w:rPr>
        <w:t xml:space="preserve">Queensland Genomics seeks to recruit two </w:t>
      </w:r>
      <w:r>
        <w:rPr>
          <w:rStyle w:val="Hyperlink"/>
          <w:b/>
          <w:bCs/>
          <w:color w:val="auto"/>
          <w:u w:val="none"/>
        </w:rPr>
        <w:t xml:space="preserve">(2) health consumer representatives to be a part of their Community Group. </w:t>
      </w:r>
    </w:p>
    <w:p w14:paraId="03B7361A" w14:textId="77777777" w:rsidR="00591073" w:rsidRPr="00591073" w:rsidRDefault="00591073" w:rsidP="00591073">
      <w:pPr>
        <w:ind w:right="-755"/>
        <w:rPr>
          <w:rStyle w:val="Hyperlink"/>
          <w:b/>
          <w:bCs/>
          <w:color w:val="auto"/>
          <w:u w:val="none"/>
        </w:rPr>
      </w:pPr>
      <w:r w:rsidRPr="00591073">
        <w:rPr>
          <w:rStyle w:val="Hyperlink"/>
          <w:b/>
          <w:bCs/>
          <w:color w:val="auto"/>
          <w:u w:val="none"/>
        </w:rPr>
        <w:t>We are seeking expressions of interest from:</w:t>
      </w:r>
    </w:p>
    <w:p w14:paraId="26A3392C" w14:textId="77777777" w:rsidR="00591073" w:rsidRDefault="00591073" w:rsidP="00591073">
      <w:pPr>
        <w:pStyle w:val="ListParagraph"/>
        <w:numPr>
          <w:ilvl w:val="0"/>
          <w:numId w:val="8"/>
        </w:numPr>
        <w:ind w:right="-755"/>
        <w:rPr>
          <w:rStyle w:val="Hyperlink"/>
          <w:b/>
          <w:bCs/>
          <w:color w:val="auto"/>
          <w:u w:val="none"/>
        </w:rPr>
      </w:pPr>
      <w:r w:rsidRPr="00591073">
        <w:rPr>
          <w:rStyle w:val="Hyperlink"/>
          <w:b/>
          <w:bCs/>
          <w:color w:val="auto"/>
          <w:u w:val="none"/>
        </w:rPr>
        <w:t>Consumers or carers with an interest/passion in genomics or personalised medicine, and</w:t>
      </w:r>
    </w:p>
    <w:p w14:paraId="06C6C11F" w14:textId="71D43CB9" w:rsidR="00591073" w:rsidRDefault="00591073" w:rsidP="007A67B5">
      <w:pPr>
        <w:pStyle w:val="ListParagraph"/>
        <w:numPr>
          <w:ilvl w:val="0"/>
          <w:numId w:val="8"/>
        </w:numPr>
        <w:ind w:right="-755"/>
        <w:rPr>
          <w:rStyle w:val="Hyperlink"/>
          <w:b/>
          <w:bCs/>
          <w:color w:val="auto"/>
          <w:u w:val="none"/>
        </w:rPr>
      </w:pPr>
      <w:r>
        <w:rPr>
          <w:rStyle w:val="Hyperlink"/>
          <w:b/>
          <w:bCs/>
          <w:color w:val="auto"/>
          <w:u w:val="none"/>
        </w:rPr>
        <w:t xml:space="preserve">Consumers or carers </w:t>
      </w:r>
      <w:r w:rsidRPr="00591073">
        <w:rPr>
          <w:rStyle w:val="Hyperlink"/>
          <w:b/>
          <w:bCs/>
          <w:color w:val="auto"/>
          <w:u w:val="none"/>
        </w:rPr>
        <w:t>to have experience accessing or caring for a perso</w:t>
      </w:r>
      <w:r>
        <w:rPr>
          <w:rStyle w:val="Hyperlink"/>
          <w:b/>
          <w:bCs/>
          <w:color w:val="auto"/>
          <w:u w:val="none"/>
        </w:rPr>
        <w:t>n in the disease area of cancer</w:t>
      </w:r>
    </w:p>
    <w:p w14:paraId="762A852E" w14:textId="77777777" w:rsidR="005A0E12" w:rsidRPr="005A0E12" w:rsidRDefault="005A0E12" w:rsidP="005A0E12">
      <w:pPr>
        <w:pStyle w:val="ListParagraph"/>
        <w:ind w:left="720" w:right="-755"/>
        <w:rPr>
          <w:b/>
          <w:bCs/>
        </w:rPr>
      </w:pPr>
    </w:p>
    <w:p w14:paraId="57273E8E" w14:textId="3A5A4183" w:rsidR="001D312A" w:rsidRPr="005A0E12" w:rsidRDefault="001D312A" w:rsidP="001D312A">
      <w:pPr>
        <w:ind w:right="-755"/>
      </w:pPr>
      <w:r w:rsidRPr="005A0E12">
        <w:t xml:space="preserve">The Queensland Genomics Health Alliance (Queensland Genomics) established a </w:t>
      </w:r>
      <w:r w:rsidR="00D51D21">
        <w:t>c</w:t>
      </w:r>
      <w:r w:rsidRPr="005A0E12">
        <w:t xml:space="preserve">ommunity </w:t>
      </w:r>
      <w:r w:rsidR="00D51D21">
        <w:t>a</w:t>
      </w:r>
      <w:r w:rsidRPr="005A0E12">
        <w:t xml:space="preserve">dvisory </w:t>
      </w:r>
      <w:r w:rsidR="00D51D21">
        <w:t>g</w:t>
      </w:r>
      <w:r w:rsidRPr="005A0E12">
        <w:t xml:space="preserve">roup as a part of its startup activities to provide diverse, informed and valued community input into the program. </w:t>
      </w:r>
    </w:p>
    <w:p w14:paraId="1797A7BA" w14:textId="77864CBD" w:rsidR="001D312A" w:rsidRPr="005A0E12" w:rsidRDefault="001D312A" w:rsidP="001D312A">
      <w:pPr>
        <w:ind w:right="-755"/>
      </w:pPr>
      <w:r w:rsidRPr="005A0E12">
        <w:t xml:space="preserve">As the program has developed since its establishment in 2016, it seeks to recruit two new members to the </w:t>
      </w:r>
      <w:r w:rsidR="00D51D21">
        <w:t xml:space="preserve">Queensland Genomics </w:t>
      </w:r>
      <w:r w:rsidRPr="005A0E12">
        <w:t xml:space="preserve">Community Group, to </w:t>
      </w:r>
      <w:r w:rsidR="00591073">
        <w:t>increase</w:t>
      </w:r>
      <w:r w:rsidRPr="005A0E12">
        <w:t xml:space="preserve"> health consumer representation </w:t>
      </w:r>
      <w:r w:rsidR="00591073">
        <w:t>and</w:t>
      </w:r>
      <w:r w:rsidRPr="005A0E12">
        <w:t xml:space="preserve"> </w:t>
      </w:r>
      <w:r w:rsidR="00591073">
        <w:t xml:space="preserve">to ensure we include the perspectives of consumers from disease specific areas, which  </w:t>
      </w:r>
      <w:r w:rsidRPr="005A0E12">
        <w:t>the program now includes.</w:t>
      </w:r>
    </w:p>
    <w:p w14:paraId="16EF2205" w14:textId="77777777" w:rsidR="001D312A" w:rsidRPr="001D312A" w:rsidRDefault="001D312A" w:rsidP="001D312A">
      <w:pPr>
        <w:ind w:right="-755"/>
      </w:pPr>
      <w:r w:rsidRPr="001D312A">
        <w:t xml:space="preserve">Queensland Genomics is a $25 million program funded by Queensland Health and administered by The University of Queensland. Their 5-year vision is to demonstrate the value of genomic medicine in everyday healthcare in Queensland, by fostering collaboration between health care providers, researchers and health consumers. </w:t>
      </w:r>
    </w:p>
    <w:p w14:paraId="6EF8E98A" w14:textId="357FFF06" w:rsidR="003427BA" w:rsidRPr="001D312A" w:rsidRDefault="001D312A" w:rsidP="001D312A">
      <w:pPr>
        <w:ind w:right="-755"/>
      </w:pPr>
      <w:r w:rsidRPr="001D312A">
        <w:t xml:space="preserve">The Queensland Genomics </w:t>
      </w:r>
      <w:r w:rsidR="00C6061C">
        <w:t>C</w:t>
      </w:r>
      <w:r w:rsidRPr="001D312A">
        <w:t>ommunity</w:t>
      </w:r>
      <w:r w:rsidR="00C6061C">
        <w:t xml:space="preserve"> Group</w:t>
      </w:r>
      <w:r w:rsidRPr="001D312A">
        <w:t xml:space="preserve"> </w:t>
      </w:r>
      <w:r w:rsidR="00D51D21">
        <w:t>represents</w:t>
      </w:r>
      <w:r w:rsidRPr="001D312A">
        <w:t xml:space="preserve"> a diverse group of stakeholders made up of patients, their families, Queenslanders more broadly, as well as healthcare providers and researchers.</w:t>
      </w:r>
    </w:p>
    <w:p w14:paraId="5E243729" w14:textId="77777777" w:rsidR="001D312A" w:rsidRDefault="001D312A" w:rsidP="001D312A">
      <w:pPr>
        <w:ind w:right="-755"/>
      </w:pPr>
      <w:r w:rsidRPr="001D312A">
        <w:t xml:space="preserve">For more information </w:t>
      </w:r>
      <w:r w:rsidR="003427BA">
        <w:t xml:space="preserve">about Queensland Genomics </w:t>
      </w:r>
      <w:r w:rsidRPr="001D312A">
        <w:t xml:space="preserve">visit </w:t>
      </w:r>
      <w:hyperlink r:id="rId7" w:history="1">
        <w:r w:rsidRPr="001D312A">
          <w:rPr>
            <w:rStyle w:val="Hyperlink"/>
          </w:rPr>
          <w:t>https://queenslandgenomics.org/</w:t>
        </w:r>
      </w:hyperlink>
      <w:r w:rsidRPr="001D312A">
        <w:t xml:space="preserve"> </w:t>
      </w:r>
    </w:p>
    <w:p w14:paraId="2E650C9E" w14:textId="545FE5D9" w:rsidR="003427BA" w:rsidRPr="001D312A" w:rsidRDefault="003427BA" w:rsidP="003427BA">
      <w:r w:rsidRPr="001D312A">
        <w:t xml:space="preserve">For more information </w:t>
      </w:r>
      <w:r>
        <w:t xml:space="preserve">about the Queensland Genomics Community </w:t>
      </w:r>
      <w:r w:rsidR="00C6061C">
        <w:t xml:space="preserve">Advisory </w:t>
      </w:r>
      <w:r>
        <w:t xml:space="preserve">Group visit </w:t>
      </w:r>
      <w:hyperlink r:id="rId8" w:anchor="community_group" w:history="1">
        <w:r>
          <w:rPr>
            <w:rStyle w:val="Hyperlink"/>
          </w:rPr>
          <w:t>http://queenslandgenomics.org/about-us/#community_group</w:t>
        </w:r>
      </w:hyperlink>
    </w:p>
    <w:p w14:paraId="1B527153" w14:textId="209B8E18" w:rsidR="00CA55C4" w:rsidRPr="0011708E" w:rsidRDefault="00CA55C4" w:rsidP="00CA55C4">
      <w:pPr>
        <w:ind w:right="-755"/>
        <w:rPr>
          <w:rStyle w:val="Hyperlink"/>
          <w:bCs/>
          <w:color w:val="9B1D54"/>
          <w:sz w:val="28"/>
          <w:szCs w:val="28"/>
          <w:u w:val="none"/>
        </w:rPr>
      </w:pPr>
      <w:r>
        <w:rPr>
          <w:rStyle w:val="Hyperlink"/>
          <w:bCs/>
          <w:color w:val="9B1D54"/>
          <w:sz w:val="28"/>
          <w:szCs w:val="28"/>
          <w:u w:val="none"/>
        </w:rPr>
        <w:t>What is Genomics</w:t>
      </w:r>
    </w:p>
    <w:p w14:paraId="6C72B43C" w14:textId="6F81A3EB" w:rsidR="00CA55C4" w:rsidRPr="00CA55C4" w:rsidRDefault="00CA55C4" w:rsidP="00CA55C4">
      <w:pPr>
        <w:rPr>
          <w:rStyle w:val="Hyperlink"/>
          <w:bCs/>
          <w:color w:val="auto"/>
          <w:u w:val="none"/>
        </w:rPr>
      </w:pPr>
      <w:r w:rsidRPr="00CA55C4">
        <w:rPr>
          <w:rStyle w:val="Hyperlink"/>
          <w:bCs/>
          <w:color w:val="auto"/>
          <w:u w:val="none"/>
        </w:rPr>
        <w:t>Genomics studies the unique genetic make-up of individuals and is set to revolutionise healthcare. It will lead to better prevention, prediction and diagnosis of disease, and improved treatment, management and cures. Genomics is an important emerging field in medicine that have increasing relevance and impact in general practice. Genomics plays a role in many conditions seen in primary care everyday including rare diseases and chronic conditions such as cancer and diabetes.</w:t>
      </w:r>
    </w:p>
    <w:p w14:paraId="6DF7AD16" w14:textId="06E3D9A1" w:rsidR="00CA55C4" w:rsidRDefault="00CA55C4" w:rsidP="007A67B5">
      <w:pPr>
        <w:ind w:right="-755"/>
        <w:rPr>
          <w:rStyle w:val="Hyperlink"/>
          <w:bCs/>
          <w:color w:val="9B1D54"/>
          <w:sz w:val="28"/>
          <w:szCs w:val="28"/>
          <w:u w:val="none"/>
        </w:rPr>
      </w:pPr>
    </w:p>
    <w:p w14:paraId="6E20B925" w14:textId="77777777" w:rsidR="00CA55C4" w:rsidRDefault="00CA55C4" w:rsidP="007A67B5">
      <w:pPr>
        <w:ind w:right="-755"/>
        <w:rPr>
          <w:rStyle w:val="Hyperlink"/>
          <w:bCs/>
          <w:color w:val="9B1D54"/>
          <w:sz w:val="28"/>
          <w:szCs w:val="28"/>
          <w:u w:val="none"/>
        </w:rPr>
      </w:pPr>
    </w:p>
    <w:p w14:paraId="75A1D260" w14:textId="7905C8DD" w:rsidR="0011708E" w:rsidRPr="0011708E" w:rsidRDefault="007A67B5" w:rsidP="007A67B5">
      <w:pPr>
        <w:ind w:right="-755"/>
        <w:rPr>
          <w:rStyle w:val="Hyperlink"/>
          <w:bCs/>
          <w:color w:val="9B1D54"/>
          <w:sz w:val="28"/>
          <w:szCs w:val="28"/>
          <w:u w:val="none"/>
        </w:rPr>
      </w:pPr>
      <w:r w:rsidRPr="007A67B5">
        <w:rPr>
          <w:rStyle w:val="Hyperlink"/>
          <w:bCs/>
          <w:color w:val="9B1D54"/>
          <w:sz w:val="28"/>
          <w:szCs w:val="28"/>
          <w:u w:val="none"/>
        </w:rPr>
        <w:lastRenderedPageBreak/>
        <w:t>Purpose</w:t>
      </w:r>
    </w:p>
    <w:p w14:paraId="5C10A9EE" w14:textId="3CA778F8" w:rsidR="003427BA" w:rsidRDefault="003427BA" w:rsidP="00A7709C">
      <w:pPr>
        <w:ind w:right="-755"/>
      </w:pPr>
      <w:r w:rsidRPr="003427BA">
        <w:t>The Queensland Genomics Community</w:t>
      </w:r>
      <w:r w:rsidR="00C6061C">
        <w:t xml:space="preserve"> </w:t>
      </w:r>
      <w:r w:rsidRPr="003427BA">
        <w:t>Group is an active collaborator within the health system working with researchers, clinicians and communities to facilitate equitable and accessible person-centred care for all Queenslanders.</w:t>
      </w:r>
    </w:p>
    <w:p w14:paraId="0653EF73" w14:textId="7FD89FAD" w:rsidR="003427BA" w:rsidRDefault="003427BA" w:rsidP="003427BA">
      <w:pPr>
        <w:ind w:right="-755"/>
      </w:pPr>
      <w:r>
        <w:t>The Queensland Genomics Community Group leads projects that align with its strategy and plan. Our objectives:</w:t>
      </w:r>
    </w:p>
    <w:p w14:paraId="5D15B60A" w14:textId="77777777" w:rsidR="003427BA" w:rsidRDefault="003427BA" w:rsidP="003427BA">
      <w:pPr>
        <w:pStyle w:val="ListParagraph"/>
        <w:numPr>
          <w:ilvl w:val="0"/>
          <w:numId w:val="7"/>
        </w:numPr>
        <w:ind w:right="-755"/>
      </w:pPr>
      <w:r>
        <w:t>To collaborate with Queensland Genomics and support its vision and mission</w:t>
      </w:r>
    </w:p>
    <w:p w14:paraId="24F57E5E" w14:textId="77777777" w:rsidR="003427BA" w:rsidRDefault="003427BA" w:rsidP="003427BA">
      <w:pPr>
        <w:pStyle w:val="ListParagraph"/>
        <w:numPr>
          <w:ilvl w:val="0"/>
          <w:numId w:val="7"/>
        </w:numPr>
        <w:ind w:right="-755"/>
      </w:pPr>
      <w:r>
        <w:t>To serve as an active conduit to consult, promote, and engage the people of Queensland in the work of Queensland Genomics and its partners</w:t>
      </w:r>
    </w:p>
    <w:p w14:paraId="78FDA2BA" w14:textId="77777777" w:rsidR="003427BA" w:rsidRDefault="003427BA" w:rsidP="003427BA">
      <w:pPr>
        <w:pStyle w:val="ListParagraph"/>
        <w:numPr>
          <w:ilvl w:val="0"/>
          <w:numId w:val="7"/>
        </w:numPr>
        <w:ind w:right="-755"/>
      </w:pPr>
      <w:r>
        <w:t>To support the development of a health system that delivers the earliest possible diagnosis, appropriate intervention and follow up, and responds to patient needs in a flexible and nuanced person-centered way</w:t>
      </w:r>
    </w:p>
    <w:p w14:paraId="3558BDD2" w14:textId="77777777" w:rsidR="003427BA" w:rsidRDefault="003427BA" w:rsidP="0011708E">
      <w:pPr>
        <w:pStyle w:val="ListParagraph"/>
        <w:numPr>
          <w:ilvl w:val="0"/>
          <w:numId w:val="7"/>
        </w:numPr>
        <w:ind w:right="-755"/>
      </w:pPr>
      <w:r>
        <w:t>To advise Queensland Genomics projects on better ways to link and communicate with patients and their families, helping to ensure a patient and delivery focus</w:t>
      </w:r>
    </w:p>
    <w:p w14:paraId="2876EBB2" w14:textId="77777777" w:rsidR="003427BA" w:rsidRDefault="003427BA" w:rsidP="003427BA">
      <w:pPr>
        <w:pStyle w:val="ListParagraph"/>
        <w:ind w:left="720" w:right="-755"/>
      </w:pPr>
    </w:p>
    <w:p w14:paraId="753CCD4C" w14:textId="187319A5" w:rsidR="003427BA" w:rsidRDefault="003427BA" w:rsidP="0011708E">
      <w:pPr>
        <w:ind w:right="-755"/>
      </w:pPr>
      <w:r>
        <w:t>The Queensland Genomics Community Group brings together representatives from across the medical genomics community including patients, clinicians, researchers and health administrators.</w:t>
      </w:r>
    </w:p>
    <w:p w14:paraId="389CE14F" w14:textId="1B998808" w:rsidR="003427BA" w:rsidRDefault="003427BA" w:rsidP="0011708E">
      <w:pPr>
        <w:ind w:right="-755"/>
      </w:pPr>
      <w:r>
        <w:t xml:space="preserve">The Community Group’s Strategy and Terms of Reference can be </w:t>
      </w:r>
      <w:r w:rsidR="00C6061C">
        <w:t xml:space="preserve">accessed </w:t>
      </w:r>
      <w:r w:rsidR="00C6061C" w:rsidRPr="005A0E12">
        <w:rPr>
          <w:b/>
          <w:u w:val="single"/>
        </w:rPr>
        <w:t>here.</w:t>
      </w:r>
      <w:r w:rsidR="00C6061C">
        <w:t xml:space="preserve"> </w:t>
      </w:r>
    </w:p>
    <w:p w14:paraId="757C618C"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3FB72D7F" w14:textId="77777777" w:rsidR="007A67B5" w:rsidRDefault="007A67B5" w:rsidP="007A67B5">
      <w:pPr>
        <w:ind w:right="-755"/>
      </w:pPr>
      <w:r w:rsidRPr="00C65182">
        <w:t xml:space="preserve">The role of the successful applicant </w:t>
      </w:r>
      <w:r>
        <w:t xml:space="preserve">will be to attend </w:t>
      </w:r>
      <w:r w:rsidRPr="00C65182">
        <w:t xml:space="preserve">all </w:t>
      </w:r>
      <w:r w:rsidR="00C84F54">
        <w:t xml:space="preserve">Community Group </w:t>
      </w:r>
      <w:r>
        <w:t>meetings and to a</w:t>
      </w:r>
      <w:r w:rsidRPr="00C65182">
        <w:t xml:space="preserve">ctively participate in all Steering Committee activities such as </w:t>
      </w:r>
      <w:r>
        <w:t xml:space="preserve">pre-meeting reading, discussions, provision of feedback and advice. </w:t>
      </w:r>
    </w:p>
    <w:p w14:paraId="715941DE" w14:textId="2E181D10" w:rsidR="00C84F54" w:rsidRPr="00493227" w:rsidRDefault="00C84F54" w:rsidP="007A67B5">
      <w:pPr>
        <w:ind w:right="-755"/>
        <w:rPr>
          <w:rStyle w:val="Hyperlink"/>
          <w:color w:val="auto"/>
          <w:u w:val="none"/>
        </w:rPr>
      </w:pPr>
      <w:r>
        <w:rPr>
          <w:rStyle w:val="Hyperlink"/>
          <w:color w:val="auto"/>
          <w:u w:val="none"/>
        </w:rPr>
        <w:t>Out of session work may also be required through the successful applicant’s involvement in working groups for projects led by members of the Community</w:t>
      </w:r>
      <w:r w:rsidR="00C6061C">
        <w:rPr>
          <w:rStyle w:val="Hyperlink"/>
          <w:color w:val="auto"/>
          <w:u w:val="none"/>
        </w:rPr>
        <w:t xml:space="preserve"> </w:t>
      </w:r>
      <w:r>
        <w:rPr>
          <w:rStyle w:val="Hyperlink"/>
          <w:color w:val="auto"/>
          <w:u w:val="none"/>
        </w:rPr>
        <w:t>Group.</w:t>
      </w:r>
    </w:p>
    <w:p w14:paraId="0840CE99"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39427B41" w14:textId="77777777" w:rsidR="00C84F54" w:rsidRDefault="005A08BE" w:rsidP="005A08BE">
      <w:pPr>
        <w:ind w:right="-755"/>
      </w:pPr>
      <w:r>
        <w:t xml:space="preserve">This opportunity would suit a </w:t>
      </w:r>
      <w:r w:rsidR="00C84F54">
        <w:t xml:space="preserve">health </w:t>
      </w:r>
      <w:r>
        <w:t xml:space="preserve">consumer or carer representative </w:t>
      </w:r>
      <w:r w:rsidR="00C84F54" w:rsidRPr="00C84F54">
        <w:t xml:space="preserve">with an interest in genomics or personalised medicine. </w:t>
      </w:r>
    </w:p>
    <w:p w14:paraId="467F44E1" w14:textId="77777777" w:rsidR="005D726A" w:rsidRPr="00C84F54" w:rsidRDefault="00C84F54" w:rsidP="007A67B5">
      <w:pPr>
        <w:ind w:right="-755"/>
        <w:rPr>
          <w:rStyle w:val="Hyperlink"/>
          <w:color w:val="auto"/>
          <w:u w:val="none"/>
        </w:rPr>
      </w:pPr>
      <w:r>
        <w:t xml:space="preserve">At least one of the new recruits will need to </w:t>
      </w:r>
      <w:r w:rsidRPr="00C84F54">
        <w:t xml:space="preserve">have experience accessing or caring for a person </w:t>
      </w:r>
      <w:r>
        <w:t xml:space="preserve">accessing </w:t>
      </w:r>
      <w:r w:rsidRPr="00C84F54">
        <w:t>cancer</w:t>
      </w:r>
      <w:r>
        <w:t xml:space="preserve"> services</w:t>
      </w:r>
      <w:r w:rsidRPr="00C84F54">
        <w:t>.</w:t>
      </w:r>
    </w:p>
    <w:p w14:paraId="1B824488"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6F8BD23F" w14:textId="77777777" w:rsidR="005D726A" w:rsidRDefault="00C84F54" w:rsidP="005D726A">
      <w:pPr>
        <w:autoSpaceDE w:val="0"/>
        <w:autoSpaceDN w:val="0"/>
        <w:adjustRightInd w:val="0"/>
        <w:spacing w:after="120" w:line="240" w:lineRule="auto"/>
      </w:pPr>
      <w:r>
        <w:t>Meetings are held quarterly during business hours and are usually 2.5 to 3 hours in duration.</w:t>
      </w:r>
    </w:p>
    <w:p w14:paraId="620DA79B" w14:textId="759C8810" w:rsidR="00C84F54" w:rsidRDefault="00C84F54" w:rsidP="005D726A">
      <w:pPr>
        <w:autoSpaceDE w:val="0"/>
        <w:autoSpaceDN w:val="0"/>
        <w:adjustRightInd w:val="0"/>
        <w:spacing w:after="120" w:line="240" w:lineRule="auto"/>
      </w:pPr>
      <w:r>
        <w:t>Meeting are held in Herston. Members may dial in, but we ask that members attend in person at least 2 meetings per year. Travel can be reimbursed.</w:t>
      </w:r>
    </w:p>
    <w:p w14:paraId="111CD61C" w14:textId="77777777" w:rsidR="00CA55C4" w:rsidRDefault="00CA55C4" w:rsidP="005D726A">
      <w:pPr>
        <w:autoSpaceDE w:val="0"/>
        <w:autoSpaceDN w:val="0"/>
        <w:adjustRightInd w:val="0"/>
        <w:spacing w:after="120" w:line="240" w:lineRule="auto"/>
      </w:pPr>
    </w:p>
    <w:p w14:paraId="40E3D4BA" w14:textId="77777777" w:rsidR="005D726A" w:rsidRDefault="005D726A" w:rsidP="007A67B5">
      <w:pPr>
        <w:autoSpaceDE w:val="0"/>
        <w:autoSpaceDN w:val="0"/>
        <w:adjustRightInd w:val="0"/>
        <w:spacing w:after="120" w:line="240" w:lineRule="auto"/>
      </w:pPr>
    </w:p>
    <w:p w14:paraId="7F64C13A"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lastRenderedPageBreak/>
        <w:t>Remuneration and Support</w:t>
      </w:r>
    </w:p>
    <w:p w14:paraId="1F703A23" w14:textId="602D2363" w:rsidR="00C6061C" w:rsidRDefault="00737B2B" w:rsidP="005D726A">
      <w:r>
        <w:t>Due to the nature of the content, pre reading and preparation for meetings is essential.</w:t>
      </w:r>
    </w:p>
    <w:p w14:paraId="0027924D" w14:textId="0ECE7D02" w:rsidR="00C6061C" w:rsidRDefault="00C6061C" w:rsidP="00C6061C">
      <w:r>
        <w:t>Consumers will be remunerated in line with Health Consumers Queensland’s guidelines. The successful consumer/or carers will be reimbursed for their time at the meeting as per details below:</w:t>
      </w:r>
    </w:p>
    <w:p w14:paraId="09243FA9" w14:textId="77777777" w:rsidR="00C6061C" w:rsidRDefault="00C6061C" w:rsidP="00C6061C">
      <w:r>
        <w:t xml:space="preserve">• $187 for meetings 4 hours and under (including pre-reading and travel time) </w:t>
      </w:r>
    </w:p>
    <w:p w14:paraId="0D4296EB" w14:textId="46011905" w:rsidR="00C6061C" w:rsidRDefault="00C6061C" w:rsidP="00C6061C">
      <w:r>
        <w:t>• $374 per meeting over 4 hours (including pre-reading and travel time)</w:t>
      </w:r>
    </w:p>
    <w:p w14:paraId="5EB1AFC3" w14:textId="5DD01FE6" w:rsidR="00737B2B" w:rsidRDefault="00AA5DE5" w:rsidP="007A67B5">
      <w:r>
        <w:t>Parking and travel expenses can be reimbursed.</w:t>
      </w:r>
      <w:r w:rsidR="00D51D21">
        <w:t xml:space="preserve"> </w:t>
      </w:r>
      <w:r w:rsidR="00737B2B" w:rsidRPr="00C84F54">
        <w:t>Where a member is an investigator on a Queensland Genomics project, a Queensland Health employee, or a paid employee of a consumer, patient, carer or health peak body</w:t>
      </w:r>
      <w:r>
        <w:t>, remuneration and reimbursement will</w:t>
      </w:r>
      <w:r w:rsidR="00737B2B" w:rsidRPr="00C84F54">
        <w:t xml:space="preserve"> not be paid.</w:t>
      </w:r>
    </w:p>
    <w:p w14:paraId="3A14DF58" w14:textId="032095A2" w:rsidR="00937975" w:rsidRPr="00DE276A" w:rsidRDefault="00937975" w:rsidP="007A67B5">
      <w:r>
        <w:t xml:space="preserve">Queensland Genomics will provide orientation and ongoing support for the successful consumer representatives, including </w:t>
      </w:r>
      <w:r w:rsidR="00661A58">
        <w:t xml:space="preserve">pre and post briefing meetings. </w:t>
      </w:r>
      <w:r>
        <w:t xml:space="preserve"> </w:t>
      </w:r>
    </w:p>
    <w:p w14:paraId="23B98222"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1EC20FA5" w14:textId="596DEBE5"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9" w:history="1">
        <w:r w:rsidRPr="00F274C6">
          <w:rPr>
            <w:rStyle w:val="Hyperlink"/>
            <w:b/>
          </w:rPr>
          <w:t>consumer@hcq.org.au</w:t>
        </w:r>
      </w:hyperlink>
      <w:r>
        <w:rPr>
          <w:rStyle w:val="Hyperlink"/>
          <w:b/>
        </w:rPr>
        <w:t xml:space="preserve"> </w:t>
      </w:r>
      <w:r w:rsidRPr="005A0E12">
        <w:rPr>
          <w:rStyle w:val="Hyperlink"/>
          <w:b/>
          <w:color w:val="auto"/>
          <w:u w:val="none"/>
        </w:rPr>
        <w:t xml:space="preserve">by </w:t>
      </w:r>
      <w:r w:rsidR="00AA5DE5" w:rsidRPr="005A0E12">
        <w:rPr>
          <w:rFonts w:cstheme="minorHAnsi"/>
          <w:b/>
        </w:rPr>
        <w:t>Wednesday 15 January 2020</w:t>
      </w:r>
      <w:r w:rsidR="00AA5DE5" w:rsidDel="00AA5DE5">
        <w:rPr>
          <w:rStyle w:val="Hyperlink"/>
          <w:color w:val="auto"/>
          <w:u w:val="none"/>
        </w:rPr>
        <w:t xml:space="preserve"> </w:t>
      </w:r>
      <w:r w:rsidRPr="00996C71">
        <w:rPr>
          <w:rStyle w:val="Hyperlink"/>
          <w:b/>
          <w:color w:val="auto"/>
        </w:rPr>
        <w:t xml:space="preserve"> </w:t>
      </w:r>
    </w:p>
    <w:p w14:paraId="15DEF6C0" w14:textId="31907930" w:rsidR="007A67B5" w:rsidRDefault="007A67B5" w:rsidP="007A67B5">
      <w:r w:rsidRPr="00F274C6">
        <w:t xml:space="preserve">For assistance please contact Health Consumers Queensland via </w:t>
      </w:r>
      <w:hyperlink r:id="rId10" w:history="1">
        <w:r w:rsidRPr="00F274C6">
          <w:rPr>
            <w:rStyle w:val="Hyperlink"/>
          </w:rPr>
          <w:t>consumer@hcq.org.au</w:t>
        </w:r>
      </w:hyperlink>
      <w:r w:rsidRPr="00F274C6">
        <w:t xml:space="preserve"> or by phone on 07 3012 9090.</w:t>
      </w:r>
    </w:p>
    <w:p w14:paraId="0E85FF3B" w14:textId="5D3D292D" w:rsidR="00CA55C4" w:rsidRDefault="00CA55C4" w:rsidP="007A67B5"/>
    <w:p w14:paraId="0E6187AE" w14:textId="47D8FFB4" w:rsidR="00CA55C4" w:rsidRDefault="00CA55C4" w:rsidP="007A67B5"/>
    <w:p w14:paraId="6AD676FA" w14:textId="51BF344E" w:rsidR="00CA55C4" w:rsidRDefault="00CA55C4" w:rsidP="007A67B5"/>
    <w:p w14:paraId="2F4687A7" w14:textId="2C066EC2" w:rsidR="00CA55C4" w:rsidRDefault="00CA55C4" w:rsidP="007A67B5"/>
    <w:p w14:paraId="0DD3DB93" w14:textId="6B269416" w:rsidR="00CA55C4" w:rsidRDefault="00CA55C4" w:rsidP="007A67B5"/>
    <w:p w14:paraId="420BEE1A" w14:textId="4CF04A7C" w:rsidR="00CA55C4" w:rsidRDefault="00CA55C4" w:rsidP="007A67B5"/>
    <w:p w14:paraId="39664413" w14:textId="7B385956" w:rsidR="00CA55C4" w:rsidRDefault="00CA55C4" w:rsidP="007A67B5"/>
    <w:p w14:paraId="3BC841D0" w14:textId="2608E41E" w:rsidR="00CA55C4" w:rsidRDefault="00CA55C4" w:rsidP="007A67B5"/>
    <w:p w14:paraId="3E2413B6" w14:textId="16EEE935" w:rsidR="00CA55C4" w:rsidRDefault="00CA55C4" w:rsidP="007A67B5"/>
    <w:p w14:paraId="66754CE0" w14:textId="667C5583" w:rsidR="00CA55C4" w:rsidRDefault="00CA55C4" w:rsidP="007A67B5"/>
    <w:p w14:paraId="4AE97E5F" w14:textId="0ADB7A9F" w:rsidR="00CA55C4" w:rsidRDefault="00CA55C4" w:rsidP="007A67B5"/>
    <w:p w14:paraId="20FBDB6A" w14:textId="53EF7D7A" w:rsidR="00CA55C4" w:rsidRDefault="00CA55C4" w:rsidP="007A67B5"/>
    <w:p w14:paraId="25AD8265" w14:textId="77777777" w:rsidR="00CA55C4" w:rsidRDefault="00CA55C4" w:rsidP="007A67B5"/>
    <w:p w14:paraId="25ACD401" w14:textId="77777777" w:rsidR="007A67B5" w:rsidRPr="00AA5DE5" w:rsidRDefault="007A67B5" w:rsidP="00AA5DE5">
      <w:pPr>
        <w:jc w:val="center"/>
        <w:rPr>
          <w:rFonts w:cstheme="minorHAnsi"/>
          <w:b/>
          <w:sz w:val="32"/>
          <w:szCs w:val="24"/>
        </w:rPr>
      </w:pPr>
      <w:r w:rsidRPr="00AA5DE5">
        <w:rPr>
          <w:rFonts w:cstheme="minorHAnsi"/>
          <w:b/>
          <w:sz w:val="32"/>
          <w:szCs w:val="24"/>
        </w:rPr>
        <w:lastRenderedPageBreak/>
        <w:t>Consumer Application Form</w:t>
      </w:r>
    </w:p>
    <w:p w14:paraId="7170D1B6" w14:textId="63BB81D7" w:rsidR="00AA5DE5" w:rsidRPr="00AA5DE5" w:rsidRDefault="00AA5DE5" w:rsidP="005A0E12">
      <w:pPr>
        <w:pStyle w:val="StaffH1"/>
        <w:jc w:val="center"/>
        <w:rPr>
          <w:rFonts w:asciiTheme="minorHAnsi" w:hAnsiTheme="minorHAnsi" w:cstheme="minorHAnsi"/>
          <w:color w:val="auto"/>
          <w:sz w:val="22"/>
        </w:rPr>
      </w:pPr>
      <w:r w:rsidRPr="005A0E12">
        <w:rPr>
          <w:rFonts w:asciiTheme="minorHAnsi" w:hAnsiTheme="minorHAnsi" w:cstheme="minorHAnsi"/>
          <w:sz w:val="32"/>
          <w:szCs w:val="24"/>
        </w:rPr>
        <w:t xml:space="preserve"> Queensland Genomics Health Alliance Community Advisory Group</w:t>
      </w:r>
    </w:p>
    <w:p w14:paraId="35E1921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29AF472A"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4449EDE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63396481"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2BD186A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20285E36"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47B2FC68"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388A03DD"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21C30636"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1D1FFB0"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004AD404"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1"/>
          <w:footerReference w:type="default" r:id="rId12"/>
          <w:pgSz w:w="12240" w:h="15840"/>
          <w:pgMar w:top="1440" w:right="1440" w:bottom="1440" w:left="1440" w:header="11" w:footer="720" w:gutter="0"/>
          <w:cols w:space="720"/>
          <w:docGrid w:linePitch="360"/>
        </w:sectPr>
      </w:pPr>
    </w:p>
    <w:p w14:paraId="51B43F18"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0AE56AEB"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1E436A27"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1B4C172A"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51215430"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06A79C8B"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672D319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4BD3AD44"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12AAF3E1"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435AC0FA"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0BAA002E"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14:paraId="13D59185"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033C66A0"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3F39AA4B"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2246D27F"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p w14:paraId="1206150D"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6C80139E" w14:textId="079B1974" w:rsidR="007B1118" w:rsidRDefault="007B1118" w:rsidP="009D66F5">
      <w:pPr>
        <w:pStyle w:val="StaffH1"/>
        <w:rPr>
          <w:rFonts w:asciiTheme="minorHAnsi" w:hAnsiTheme="minorHAnsi" w:cstheme="minorHAnsi"/>
          <w:b w:val="0"/>
          <w:i/>
          <w:color w:val="auto"/>
          <w:sz w:val="20"/>
          <w:szCs w:val="20"/>
        </w:rPr>
      </w:pPr>
    </w:p>
    <w:p w14:paraId="087D8971"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530E5D09" w14:textId="77777777" w:rsidR="00553171" w:rsidRPr="00567FA9" w:rsidRDefault="0075352C" w:rsidP="0075352C">
      <w:pPr>
        <w:pStyle w:val="StaffH1"/>
        <w:numPr>
          <w:ilvl w:val="0"/>
          <w:numId w:val="1"/>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691409D1"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40C9982D" w14:textId="77777777" w:rsidR="00553171" w:rsidRDefault="00553171" w:rsidP="00553171">
      <w:pPr>
        <w:pStyle w:val="StaffH1"/>
        <w:rPr>
          <w:rFonts w:asciiTheme="minorHAnsi" w:hAnsiTheme="minorHAnsi" w:cstheme="minorHAnsi"/>
          <w:sz w:val="20"/>
          <w:szCs w:val="20"/>
        </w:rPr>
      </w:pPr>
    </w:p>
    <w:p w14:paraId="10DFDCDA" w14:textId="77777777" w:rsidR="00553171" w:rsidRDefault="00553171" w:rsidP="00553171">
      <w:pPr>
        <w:pStyle w:val="StaffH1"/>
        <w:rPr>
          <w:rFonts w:asciiTheme="minorHAnsi" w:hAnsiTheme="minorHAnsi" w:cstheme="minorHAnsi"/>
          <w:sz w:val="20"/>
          <w:szCs w:val="20"/>
        </w:rPr>
      </w:pPr>
    </w:p>
    <w:p w14:paraId="77285D40" w14:textId="7F4ADC7B" w:rsidR="00553171" w:rsidRDefault="00553171" w:rsidP="00553171">
      <w:pPr>
        <w:pStyle w:val="StaffH1"/>
        <w:rPr>
          <w:rFonts w:asciiTheme="minorHAnsi" w:hAnsiTheme="minorHAnsi" w:cstheme="minorHAnsi"/>
          <w:sz w:val="20"/>
          <w:szCs w:val="20"/>
        </w:rPr>
      </w:pPr>
    </w:p>
    <w:p w14:paraId="75F95005" w14:textId="494854DE" w:rsidR="00CA55C4" w:rsidRDefault="00CA55C4" w:rsidP="00553171">
      <w:pPr>
        <w:pStyle w:val="StaffH1"/>
        <w:rPr>
          <w:rFonts w:asciiTheme="minorHAnsi" w:hAnsiTheme="minorHAnsi" w:cstheme="minorHAnsi"/>
          <w:sz w:val="20"/>
          <w:szCs w:val="20"/>
        </w:rPr>
      </w:pPr>
    </w:p>
    <w:p w14:paraId="76ECB1D8" w14:textId="77777777" w:rsidR="00CA55C4" w:rsidRDefault="00CA55C4" w:rsidP="00553171">
      <w:pPr>
        <w:pStyle w:val="StaffH1"/>
        <w:rPr>
          <w:rFonts w:asciiTheme="minorHAnsi" w:hAnsiTheme="minorHAnsi" w:cstheme="minorHAnsi"/>
          <w:sz w:val="20"/>
          <w:szCs w:val="20"/>
        </w:rPr>
      </w:pPr>
    </w:p>
    <w:p w14:paraId="628E5A15" w14:textId="77777777" w:rsidR="00553171" w:rsidRDefault="00553171" w:rsidP="00553171">
      <w:pPr>
        <w:pStyle w:val="StaffH1"/>
        <w:rPr>
          <w:rFonts w:asciiTheme="minorHAnsi" w:hAnsiTheme="minorHAnsi" w:cstheme="minorHAnsi"/>
          <w:sz w:val="20"/>
          <w:szCs w:val="20"/>
        </w:rPr>
      </w:pPr>
    </w:p>
    <w:p w14:paraId="0A22BEF5" w14:textId="6F830020" w:rsidR="00553171" w:rsidRDefault="00553171" w:rsidP="00553171">
      <w:pPr>
        <w:pStyle w:val="StaffH1"/>
        <w:rPr>
          <w:rFonts w:asciiTheme="minorHAnsi" w:hAnsiTheme="minorHAnsi" w:cstheme="minorHAnsi"/>
          <w:sz w:val="22"/>
        </w:rPr>
      </w:pPr>
    </w:p>
    <w:p w14:paraId="0FA8ACCF" w14:textId="2168288F" w:rsidR="00CA55C4" w:rsidRDefault="00CA55C4" w:rsidP="00553171">
      <w:pPr>
        <w:pStyle w:val="StaffH1"/>
        <w:rPr>
          <w:rFonts w:asciiTheme="minorHAnsi" w:hAnsiTheme="minorHAnsi" w:cstheme="minorHAnsi"/>
          <w:sz w:val="22"/>
        </w:rPr>
      </w:pPr>
    </w:p>
    <w:p w14:paraId="33E8B3B1" w14:textId="77777777" w:rsidR="00CA55C4" w:rsidRPr="00567FA9" w:rsidRDefault="00CA55C4" w:rsidP="00553171">
      <w:pPr>
        <w:pStyle w:val="StaffH1"/>
        <w:rPr>
          <w:rFonts w:asciiTheme="minorHAnsi" w:hAnsiTheme="minorHAnsi" w:cstheme="minorHAnsi"/>
          <w:sz w:val="22"/>
        </w:rPr>
      </w:pPr>
    </w:p>
    <w:p w14:paraId="3221F06A" w14:textId="266112C0" w:rsidR="00AF4875" w:rsidRDefault="00AF4875" w:rsidP="00553171">
      <w:pPr>
        <w:pStyle w:val="StaffH1"/>
        <w:rPr>
          <w:rFonts w:asciiTheme="minorHAnsi" w:hAnsiTheme="minorHAnsi" w:cstheme="minorHAnsi"/>
          <w:sz w:val="22"/>
        </w:rPr>
      </w:pPr>
    </w:p>
    <w:p w14:paraId="3FABFABB" w14:textId="77777777" w:rsidR="00CA55C4" w:rsidRPr="00567FA9" w:rsidRDefault="00CA55C4" w:rsidP="00553171">
      <w:pPr>
        <w:pStyle w:val="StaffH1"/>
        <w:rPr>
          <w:rFonts w:asciiTheme="minorHAnsi" w:hAnsiTheme="minorHAnsi" w:cstheme="minorHAnsi"/>
          <w:sz w:val="22"/>
        </w:rPr>
      </w:pPr>
    </w:p>
    <w:p w14:paraId="5B10D784" w14:textId="77777777" w:rsidR="008012D5" w:rsidRPr="00567FA9" w:rsidRDefault="00AF4875" w:rsidP="00AF4875">
      <w:pPr>
        <w:pStyle w:val="TableParagraph"/>
        <w:numPr>
          <w:ilvl w:val="0"/>
          <w:numId w:val="1"/>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567FA9">
        <w:rPr>
          <w:rFonts w:asciiTheme="minorHAnsi" w:hAnsiTheme="minorHAnsi" w:cstheme="minorHAnsi"/>
          <w:i/>
          <w:color w:val="808080" w:themeColor="background1" w:themeShade="80"/>
        </w:rPr>
        <w:t xml:space="preserve">Tip: Think about how this relates to the role you’re applying for. </w:t>
      </w:r>
    </w:p>
    <w:p w14:paraId="3028C7F5" w14:textId="77777777" w:rsidR="008012D5" w:rsidRPr="00567FA9" w:rsidRDefault="008012D5" w:rsidP="00553171">
      <w:pPr>
        <w:pStyle w:val="TableParagraph"/>
        <w:spacing w:before="118"/>
      </w:pPr>
    </w:p>
    <w:p w14:paraId="278BD626" w14:textId="77777777" w:rsidR="00553171" w:rsidRPr="00567FA9" w:rsidRDefault="00553171" w:rsidP="00553171">
      <w:pPr>
        <w:pStyle w:val="StaffH1"/>
        <w:rPr>
          <w:rFonts w:asciiTheme="minorHAnsi" w:hAnsiTheme="minorHAnsi" w:cstheme="minorHAnsi"/>
          <w:b w:val="0"/>
          <w:i/>
          <w:color w:val="auto"/>
          <w:sz w:val="22"/>
        </w:rPr>
      </w:pPr>
    </w:p>
    <w:p w14:paraId="3AA348F8" w14:textId="77777777" w:rsidR="008012D5" w:rsidRPr="00567FA9" w:rsidRDefault="008012D5" w:rsidP="00553171">
      <w:pPr>
        <w:pStyle w:val="StaffH1"/>
        <w:rPr>
          <w:rFonts w:asciiTheme="minorHAnsi" w:hAnsiTheme="minorHAnsi" w:cstheme="minorHAnsi"/>
          <w:b w:val="0"/>
          <w:i/>
          <w:color w:val="auto"/>
          <w:sz w:val="22"/>
        </w:rPr>
      </w:pPr>
    </w:p>
    <w:p w14:paraId="253331C7" w14:textId="2B1A1620" w:rsidR="00FD57CA" w:rsidRDefault="00FD57CA" w:rsidP="00553171">
      <w:pPr>
        <w:pStyle w:val="StaffH1"/>
        <w:rPr>
          <w:rFonts w:asciiTheme="minorHAnsi" w:hAnsiTheme="minorHAnsi" w:cstheme="minorHAnsi"/>
          <w:b w:val="0"/>
          <w:i/>
          <w:color w:val="auto"/>
          <w:sz w:val="22"/>
        </w:rPr>
      </w:pPr>
    </w:p>
    <w:p w14:paraId="22CF868B" w14:textId="11044C6D" w:rsidR="00CA55C4" w:rsidRDefault="00CA55C4" w:rsidP="00553171">
      <w:pPr>
        <w:pStyle w:val="StaffH1"/>
        <w:rPr>
          <w:rFonts w:asciiTheme="minorHAnsi" w:hAnsiTheme="minorHAnsi" w:cstheme="minorHAnsi"/>
          <w:b w:val="0"/>
          <w:i/>
          <w:color w:val="auto"/>
          <w:sz w:val="22"/>
        </w:rPr>
      </w:pPr>
    </w:p>
    <w:p w14:paraId="6CF4B555" w14:textId="77777777" w:rsidR="00CA55C4" w:rsidRDefault="00CA55C4" w:rsidP="00553171">
      <w:pPr>
        <w:pStyle w:val="StaffH1"/>
        <w:rPr>
          <w:rFonts w:asciiTheme="minorHAnsi" w:hAnsiTheme="minorHAnsi" w:cstheme="minorHAnsi"/>
          <w:b w:val="0"/>
          <w:i/>
          <w:color w:val="auto"/>
          <w:sz w:val="22"/>
        </w:rPr>
      </w:pPr>
    </w:p>
    <w:p w14:paraId="38097769" w14:textId="306BF8FC" w:rsidR="00C532E7" w:rsidRDefault="00C532E7" w:rsidP="00553171">
      <w:pPr>
        <w:pStyle w:val="StaffH1"/>
        <w:rPr>
          <w:rFonts w:asciiTheme="minorHAnsi" w:hAnsiTheme="minorHAnsi" w:cstheme="minorHAnsi"/>
          <w:b w:val="0"/>
          <w:i/>
          <w:color w:val="auto"/>
          <w:sz w:val="22"/>
        </w:rPr>
      </w:pPr>
    </w:p>
    <w:p w14:paraId="393BB550" w14:textId="50CCC90A" w:rsidR="00CA55C4" w:rsidRDefault="00CA55C4" w:rsidP="00553171">
      <w:pPr>
        <w:pStyle w:val="StaffH1"/>
        <w:rPr>
          <w:rFonts w:asciiTheme="minorHAnsi" w:hAnsiTheme="minorHAnsi" w:cstheme="minorHAnsi"/>
          <w:b w:val="0"/>
          <w:i/>
          <w:color w:val="auto"/>
          <w:sz w:val="22"/>
        </w:rPr>
      </w:pPr>
    </w:p>
    <w:p w14:paraId="5B496B35" w14:textId="77777777" w:rsidR="00CA55C4" w:rsidRDefault="00CA55C4" w:rsidP="00553171">
      <w:pPr>
        <w:pStyle w:val="StaffH1"/>
        <w:rPr>
          <w:rFonts w:asciiTheme="minorHAnsi" w:hAnsiTheme="minorHAnsi" w:cstheme="minorHAnsi"/>
          <w:b w:val="0"/>
          <w:i/>
          <w:color w:val="auto"/>
          <w:sz w:val="22"/>
        </w:rPr>
      </w:pPr>
    </w:p>
    <w:p w14:paraId="1B6D940B" w14:textId="795654CA" w:rsidR="00CA55C4" w:rsidRPr="00567FA9" w:rsidRDefault="00CA55C4" w:rsidP="00553171">
      <w:pPr>
        <w:pStyle w:val="StaffH1"/>
        <w:rPr>
          <w:rFonts w:asciiTheme="minorHAnsi" w:hAnsiTheme="minorHAnsi" w:cstheme="minorHAnsi"/>
          <w:b w:val="0"/>
          <w:i/>
          <w:color w:val="auto"/>
          <w:sz w:val="22"/>
        </w:rPr>
      </w:pPr>
    </w:p>
    <w:p w14:paraId="5E36C1FF" w14:textId="77777777" w:rsidR="00FD57CA" w:rsidRPr="00567FA9" w:rsidRDefault="00FD57CA" w:rsidP="00553171">
      <w:pPr>
        <w:pStyle w:val="StaffH1"/>
        <w:rPr>
          <w:rFonts w:asciiTheme="minorHAnsi" w:hAnsiTheme="minorHAnsi" w:cstheme="minorHAnsi"/>
          <w:b w:val="0"/>
          <w:i/>
          <w:color w:val="auto"/>
          <w:sz w:val="22"/>
        </w:rPr>
      </w:pPr>
    </w:p>
    <w:p w14:paraId="75BD3F15" w14:textId="755238DC" w:rsidR="008012D5" w:rsidRPr="00567FA9" w:rsidRDefault="00E82D04" w:rsidP="00E82D04">
      <w:pPr>
        <w:pStyle w:val="StaffH1"/>
        <w:numPr>
          <w:ilvl w:val="0"/>
          <w:numId w:val="1"/>
        </w:numPr>
        <w:rPr>
          <w:rFonts w:asciiTheme="minorHAnsi" w:hAnsiTheme="minorHAnsi" w:cstheme="minorHAnsi"/>
          <w:color w:val="auto"/>
          <w:sz w:val="22"/>
        </w:rPr>
      </w:pPr>
      <w:r w:rsidRPr="00E82D04">
        <w:rPr>
          <w:rFonts w:asciiTheme="minorHAnsi" w:hAnsiTheme="minorHAnsi" w:cstheme="minorHAnsi"/>
          <w:color w:val="auto"/>
          <w:sz w:val="22"/>
        </w:rPr>
        <w:t>Please describe your interest in</w:t>
      </w:r>
      <w:r w:rsidRPr="00AA5DE5">
        <w:rPr>
          <w:rFonts w:asciiTheme="minorHAnsi" w:hAnsiTheme="minorHAnsi" w:cstheme="minorHAnsi"/>
          <w:color w:val="auto"/>
          <w:sz w:val="22"/>
        </w:rPr>
        <w:t xml:space="preserve"> </w:t>
      </w:r>
      <w:r w:rsidR="00AA5DE5" w:rsidRPr="00AA5DE5">
        <w:rPr>
          <w:rFonts w:asciiTheme="minorHAnsi" w:hAnsiTheme="minorHAnsi" w:cstheme="minorHAnsi"/>
          <w:color w:val="auto"/>
          <w:sz w:val="22"/>
        </w:rPr>
        <w:t>genomics</w:t>
      </w:r>
      <w:r w:rsidR="00AA5DE5" w:rsidRPr="005A0E12">
        <w:rPr>
          <w:rStyle w:val="Hyperlink"/>
          <w:rFonts w:asciiTheme="minorHAnsi" w:hAnsiTheme="minorHAnsi" w:cstheme="minorHAnsi"/>
          <w:bCs/>
          <w:color w:val="auto"/>
          <w:sz w:val="22"/>
          <w:u w:val="none"/>
        </w:rPr>
        <w:t xml:space="preserve"> or personalised medicine</w:t>
      </w:r>
      <w:r w:rsidR="00AA5DE5" w:rsidRPr="00AA5DE5">
        <w:rPr>
          <w:rFonts w:asciiTheme="minorHAnsi" w:hAnsiTheme="minorHAnsi" w:cstheme="minorHAnsi"/>
          <w:color w:val="auto"/>
          <w:sz w:val="22"/>
        </w:rPr>
        <w:t xml:space="preserve"> </w:t>
      </w:r>
      <w:r w:rsidR="00D51D21">
        <w:rPr>
          <w:rFonts w:asciiTheme="minorHAnsi" w:hAnsiTheme="minorHAnsi" w:cstheme="minorHAnsi"/>
          <w:color w:val="auto"/>
          <w:sz w:val="22"/>
        </w:rPr>
        <w:t>and/or cancer care</w:t>
      </w:r>
      <w:r w:rsidR="005A0E12">
        <w:rPr>
          <w:rFonts w:asciiTheme="minorHAnsi" w:hAnsiTheme="minorHAnsi" w:cstheme="minorHAnsi"/>
          <w:color w:val="auto"/>
          <w:sz w:val="22"/>
        </w:rPr>
        <w:t>?</w:t>
      </w:r>
    </w:p>
    <w:p w14:paraId="7829F499" w14:textId="77777777" w:rsidR="008012D5" w:rsidRPr="00567FA9" w:rsidRDefault="008012D5" w:rsidP="008012D5">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p>
    <w:p w14:paraId="7C99880A"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any past lived experience that shows your understanding of the topic, or</w:t>
      </w:r>
    </w:p>
    <w:p w14:paraId="2904EE95"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your understanding of the social/health/economic implications of the topic/condition, or</w:t>
      </w:r>
    </w:p>
    <w:p w14:paraId="3D4182DA"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Any systems change that you have identified that will improve care for health consumers, and possible strategies you could share to affect that change.  </w:t>
      </w:r>
    </w:p>
    <w:p w14:paraId="1545ABEE"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3DDB8360" w14:textId="682202AA" w:rsidR="00980BF9" w:rsidRDefault="00980BF9" w:rsidP="00FD0A44">
      <w:pPr>
        <w:pStyle w:val="StaffH1"/>
        <w:rPr>
          <w:rFonts w:asciiTheme="minorHAnsi" w:hAnsiTheme="minorHAnsi" w:cstheme="minorHAnsi"/>
          <w:b w:val="0"/>
          <w:i/>
          <w:color w:val="808080" w:themeColor="background1" w:themeShade="80"/>
          <w:sz w:val="22"/>
        </w:rPr>
      </w:pPr>
    </w:p>
    <w:p w14:paraId="7BCD1C94" w14:textId="3DA8CD58" w:rsidR="00980BF9" w:rsidRDefault="00980BF9" w:rsidP="00FD0A44">
      <w:pPr>
        <w:pStyle w:val="StaffH1"/>
        <w:rPr>
          <w:rFonts w:asciiTheme="minorHAnsi" w:hAnsiTheme="minorHAnsi" w:cstheme="minorHAnsi"/>
          <w:b w:val="0"/>
          <w:i/>
          <w:color w:val="808080" w:themeColor="background1" w:themeShade="80"/>
          <w:sz w:val="22"/>
        </w:rPr>
      </w:pPr>
    </w:p>
    <w:p w14:paraId="0FDA79D2" w14:textId="63FE1CF2" w:rsidR="00980BF9" w:rsidRDefault="00980BF9" w:rsidP="00FD0A44">
      <w:pPr>
        <w:pStyle w:val="StaffH1"/>
        <w:rPr>
          <w:rFonts w:asciiTheme="minorHAnsi" w:hAnsiTheme="minorHAnsi" w:cstheme="minorHAnsi"/>
          <w:b w:val="0"/>
          <w:i/>
          <w:color w:val="808080" w:themeColor="background1" w:themeShade="80"/>
          <w:sz w:val="22"/>
        </w:rPr>
      </w:pPr>
    </w:p>
    <w:p w14:paraId="7CA2554B" w14:textId="5328A564" w:rsidR="00980BF9" w:rsidRDefault="00980BF9" w:rsidP="00FD0A44">
      <w:pPr>
        <w:pStyle w:val="StaffH1"/>
        <w:rPr>
          <w:rFonts w:asciiTheme="minorHAnsi" w:hAnsiTheme="minorHAnsi" w:cstheme="minorHAnsi"/>
          <w:b w:val="0"/>
          <w:i/>
          <w:color w:val="808080" w:themeColor="background1" w:themeShade="80"/>
          <w:sz w:val="22"/>
        </w:rPr>
      </w:pPr>
    </w:p>
    <w:p w14:paraId="595DC033" w14:textId="18413875" w:rsidR="00CA55C4" w:rsidRDefault="00CA55C4" w:rsidP="00FD0A44">
      <w:pPr>
        <w:pStyle w:val="StaffH1"/>
        <w:rPr>
          <w:rFonts w:asciiTheme="minorHAnsi" w:hAnsiTheme="minorHAnsi" w:cstheme="minorHAnsi"/>
          <w:b w:val="0"/>
          <w:i/>
          <w:color w:val="808080" w:themeColor="background1" w:themeShade="80"/>
          <w:sz w:val="22"/>
        </w:rPr>
      </w:pPr>
    </w:p>
    <w:p w14:paraId="191FB0AE" w14:textId="77777777" w:rsidR="00CA55C4" w:rsidRDefault="00CA55C4" w:rsidP="00FD0A44">
      <w:pPr>
        <w:pStyle w:val="StaffH1"/>
        <w:rPr>
          <w:rFonts w:asciiTheme="minorHAnsi" w:hAnsiTheme="minorHAnsi" w:cstheme="minorHAnsi"/>
          <w:b w:val="0"/>
          <w:i/>
          <w:color w:val="808080" w:themeColor="background1" w:themeShade="80"/>
          <w:sz w:val="22"/>
        </w:rPr>
      </w:pPr>
      <w:bookmarkStart w:id="0" w:name="_GoBack"/>
      <w:bookmarkEnd w:id="0"/>
    </w:p>
    <w:p w14:paraId="318B5CF4" w14:textId="5DCA625F" w:rsidR="00B01FEF" w:rsidRPr="00CA55C4" w:rsidRDefault="00FD0A44" w:rsidP="00FD0A44">
      <w:pPr>
        <w:pStyle w:val="StaffH1"/>
        <w:numPr>
          <w:ilvl w:val="0"/>
          <w:numId w:val="6"/>
        </w:numPr>
        <w:rPr>
          <w:rFonts w:asciiTheme="minorHAnsi" w:hAnsiTheme="minorHAnsi" w:cstheme="minorHAnsi"/>
          <w:color w:val="auto"/>
          <w:sz w:val="22"/>
        </w:rPr>
      </w:pPr>
      <w:r w:rsidRPr="00567FA9">
        <w:rPr>
          <w:rFonts w:asciiTheme="minorHAnsi" w:hAnsiTheme="minorHAnsi" w:cstheme="minorHAnsi"/>
          <w:color w:val="auto"/>
          <w:sz w:val="22"/>
        </w:rPr>
        <w:t>Please provide contact details for a staff member from a health service or department you a</w:t>
      </w:r>
      <w:r w:rsidR="00CA55C4">
        <w:rPr>
          <w:rFonts w:asciiTheme="minorHAnsi" w:hAnsiTheme="minorHAnsi" w:cstheme="minorHAnsi"/>
          <w:color w:val="auto"/>
          <w:sz w:val="22"/>
        </w:rPr>
        <w:t>re currently partnering with. (W</w:t>
      </w:r>
      <w:r w:rsidRPr="00567FA9">
        <w:rPr>
          <w:rFonts w:asciiTheme="minorHAnsi" w:hAnsiTheme="minorHAnsi" w:cstheme="minorHAnsi"/>
          <w:color w:val="auto"/>
          <w:sz w:val="22"/>
        </w:rPr>
        <w:t>e will advise if you are shortlisted before we contact your referee).</w:t>
      </w:r>
    </w:p>
    <w:p w14:paraId="4A79C732"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3CDB98BD"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4F7F60C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(eg. Committee Chair):</w:t>
      </w:r>
    </w:p>
    <w:p w14:paraId="64AF9AA3"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3FCC46D7"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1AC687F7"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4D5ACABF" w14:textId="77777777" w:rsidR="008012D5" w:rsidRPr="000504A0" w:rsidRDefault="00FD0A44" w:rsidP="00553171">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sectPr w:rsidR="008012D5" w:rsidRPr="000504A0" w:rsidSect="007B1118">
      <w:type w:val="continuous"/>
      <w:pgSz w:w="12240" w:h="15840"/>
      <w:pgMar w:top="1440" w:right="1440" w:bottom="1440" w:left="1440" w:header="11"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CAC60E" w16cid:durableId="218A6EC8"/>
  <w16cid:commentId w16cid:paraId="0181BA00" w16cid:durableId="218B7A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FDB2B" w14:textId="77777777" w:rsidR="00326A5F" w:rsidRDefault="00326A5F" w:rsidP="007B1118">
      <w:pPr>
        <w:spacing w:after="0" w:line="240" w:lineRule="auto"/>
      </w:pPr>
      <w:r>
        <w:separator/>
      </w:r>
    </w:p>
  </w:endnote>
  <w:endnote w:type="continuationSeparator" w:id="0">
    <w:p w14:paraId="3C79E559" w14:textId="77777777" w:rsidR="00326A5F" w:rsidRDefault="00326A5F"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303352"/>
      <w:docPartObj>
        <w:docPartGallery w:val="Page Numbers (Bottom of Page)"/>
        <w:docPartUnique/>
      </w:docPartObj>
    </w:sdtPr>
    <w:sdtEndPr>
      <w:rPr>
        <w:noProof/>
      </w:rPr>
    </w:sdtEndPr>
    <w:sdtContent>
      <w:p w14:paraId="786122A5" w14:textId="5EDDC961" w:rsidR="007B1118" w:rsidRDefault="007B1118">
        <w:pPr>
          <w:pStyle w:val="Footer"/>
        </w:pPr>
        <w:r>
          <w:fldChar w:fldCharType="begin"/>
        </w:r>
        <w:r>
          <w:instrText xml:space="preserve"> PAGE   \* MERGEFORMAT </w:instrText>
        </w:r>
        <w:r>
          <w:fldChar w:fldCharType="separate"/>
        </w:r>
        <w:r w:rsidR="00CA55C4">
          <w:rPr>
            <w:noProof/>
          </w:rPr>
          <w:t>2</w:t>
        </w:r>
        <w:r>
          <w:rPr>
            <w:noProof/>
          </w:rPr>
          <w:fldChar w:fldCharType="end"/>
        </w:r>
      </w:p>
    </w:sdtContent>
  </w:sdt>
  <w:p w14:paraId="417B1DCF"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136FC" w14:textId="77777777" w:rsidR="00326A5F" w:rsidRDefault="00326A5F" w:rsidP="007B1118">
      <w:pPr>
        <w:spacing w:after="0" w:line="240" w:lineRule="auto"/>
      </w:pPr>
      <w:r>
        <w:separator/>
      </w:r>
    </w:p>
  </w:footnote>
  <w:footnote w:type="continuationSeparator" w:id="0">
    <w:p w14:paraId="62B42925" w14:textId="77777777" w:rsidR="00326A5F" w:rsidRDefault="00326A5F"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3029379F" w14:textId="77777777" w:rsidTr="007B1118">
      <w:trPr>
        <w:trHeight w:val="20"/>
      </w:trPr>
      <w:tc>
        <w:tcPr>
          <w:tcW w:w="12191" w:type="dxa"/>
          <w:gridSpan w:val="5"/>
          <w:tcBorders>
            <w:top w:val="single" w:sz="4" w:space="0" w:color="FFFFFF"/>
            <w:bottom w:val="nil"/>
            <w:right w:val="nil"/>
          </w:tcBorders>
          <w:shd w:val="clear" w:color="auto" w:fill="650030"/>
        </w:tcPr>
        <w:p w14:paraId="36B3F0CA"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05B1D540" w14:textId="77777777" w:rsidTr="007B1118">
      <w:trPr>
        <w:trHeight w:val="136"/>
      </w:trPr>
      <w:tc>
        <w:tcPr>
          <w:tcW w:w="1981" w:type="dxa"/>
          <w:tcBorders>
            <w:top w:val="nil"/>
            <w:bottom w:val="nil"/>
          </w:tcBorders>
          <w:shd w:val="clear" w:color="auto" w:fill="009297"/>
        </w:tcPr>
        <w:p w14:paraId="3847981E"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2DA38A12"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75F49FD7"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44A4EA00"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0A5FECF6"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124EA429"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4544F27B" wp14:editId="01172A96">
                <wp:extent cx="1993900" cy="50346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6DFC7D4D"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1D1241C2"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2" w15:restartNumberingAfterBreak="0">
    <w:nsid w:val="52C17A87"/>
    <w:multiLevelType w:val="hybridMultilevel"/>
    <w:tmpl w:val="B81A3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C044BE"/>
    <w:multiLevelType w:val="hybridMultilevel"/>
    <w:tmpl w:val="D988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30"/>
    <w:rsid w:val="000504A0"/>
    <w:rsid w:val="00067FDB"/>
    <w:rsid w:val="000A1C45"/>
    <w:rsid w:val="000A6D5A"/>
    <w:rsid w:val="0011708E"/>
    <w:rsid w:val="001A491C"/>
    <w:rsid w:val="001D312A"/>
    <w:rsid w:val="00326A5F"/>
    <w:rsid w:val="00341D41"/>
    <w:rsid w:val="003427BA"/>
    <w:rsid w:val="003C4CB2"/>
    <w:rsid w:val="003F4436"/>
    <w:rsid w:val="00441807"/>
    <w:rsid w:val="00470534"/>
    <w:rsid w:val="00493227"/>
    <w:rsid w:val="00525CBB"/>
    <w:rsid w:val="00537C4D"/>
    <w:rsid w:val="00553171"/>
    <w:rsid w:val="00567FA9"/>
    <w:rsid w:val="00591073"/>
    <w:rsid w:val="005A08BE"/>
    <w:rsid w:val="005A0E12"/>
    <w:rsid w:val="005C728F"/>
    <w:rsid w:val="005D726A"/>
    <w:rsid w:val="00661A58"/>
    <w:rsid w:val="00715183"/>
    <w:rsid w:val="00737B2B"/>
    <w:rsid w:val="0075352C"/>
    <w:rsid w:val="007A67B5"/>
    <w:rsid w:val="007B1118"/>
    <w:rsid w:val="007B7AC0"/>
    <w:rsid w:val="007E2D3C"/>
    <w:rsid w:val="008012D5"/>
    <w:rsid w:val="008A7949"/>
    <w:rsid w:val="008C3230"/>
    <w:rsid w:val="0092681A"/>
    <w:rsid w:val="00937975"/>
    <w:rsid w:val="00947678"/>
    <w:rsid w:val="00953EBE"/>
    <w:rsid w:val="009715EC"/>
    <w:rsid w:val="00980BF9"/>
    <w:rsid w:val="00996C71"/>
    <w:rsid w:val="009D66F5"/>
    <w:rsid w:val="009F40EC"/>
    <w:rsid w:val="00A7709C"/>
    <w:rsid w:val="00A81131"/>
    <w:rsid w:val="00AA5DE5"/>
    <w:rsid w:val="00AD5F28"/>
    <w:rsid w:val="00AD7DF8"/>
    <w:rsid w:val="00AF4875"/>
    <w:rsid w:val="00B01FEF"/>
    <w:rsid w:val="00BC4847"/>
    <w:rsid w:val="00BE64FB"/>
    <w:rsid w:val="00C14CE9"/>
    <w:rsid w:val="00C532E7"/>
    <w:rsid w:val="00C6061C"/>
    <w:rsid w:val="00C84F54"/>
    <w:rsid w:val="00C95682"/>
    <w:rsid w:val="00CA55C4"/>
    <w:rsid w:val="00CC3889"/>
    <w:rsid w:val="00CF307C"/>
    <w:rsid w:val="00D51D21"/>
    <w:rsid w:val="00DA1DAF"/>
    <w:rsid w:val="00DB3A31"/>
    <w:rsid w:val="00DE108C"/>
    <w:rsid w:val="00DF6E27"/>
    <w:rsid w:val="00E82D04"/>
    <w:rsid w:val="00EC5D70"/>
    <w:rsid w:val="00F33C39"/>
    <w:rsid w:val="00F56AC5"/>
    <w:rsid w:val="00FD0A44"/>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2A4DAC"/>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character" w:customStyle="1" w:styleId="UnresolvedMention1">
    <w:name w:val="Unresolved Mention1"/>
    <w:basedOn w:val="DefaultParagraphFont"/>
    <w:uiPriority w:val="99"/>
    <w:semiHidden/>
    <w:unhideWhenUsed/>
    <w:rsid w:val="001D312A"/>
    <w:rPr>
      <w:color w:val="605E5C"/>
      <w:shd w:val="clear" w:color="auto" w:fill="E1DFDD"/>
    </w:rPr>
  </w:style>
  <w:style w:type="character" w:styleId="CommentReference">
    <w:name w:val="annotation reference"/>
    <w:basedOn w:val="DefaultParagraphFont"/>
    <w:uiPriority w:val="99"/>
    <w:semiHidden/>
    <w:unhideWhenUsed/>
    <w:rsid w:val="003427BA"/>
    <w:rPr>
      <w:sz w:val="16"/>
      <w:szCs w:val="16"/>
    </w:rPr>
  </w:style>
  <w:style w:type="paragraph" w:styleId="CommentText">
    <w:name w:val="annotation text"/>
    <w:basedOn w:val="Normal"/>
    <w:link w:val="CommentTextChar"/>
    <w:uiPriority w:val="99"/>
    <w:semiHidden/>
    <w:unhideWhenUsed/>
    <w:rsid w:val="003427BA"/>
    <w:pPr>
      <w:spacing w:line="240" w:lineRule="auto"/>
    </w:pPr>
    <w:rPr>
      <w:sz w:val="20"/>
      <w:szCs w:val="20"/>
    </w:rPr>
  </w:style>
  <w:style w:type="character" w:customStyle="1" w:styleId="CommentTextChar">
    <w:name w:val="Comment Text Char"/>
    <w:basedOn w:val="DefaultParagraphFont"/>
    <w:link w:val="CommentText"/>
    <w:uiPriority w:val="99"/>
    <w:semiHidden/>
    <w:rsid w:val="003427BA"/>
    <w:rPr>
      <w:sz w:val="20"/>
      <w:szCs w:val="20"/>
    </w:rPr>
  </w:style>
  <w:style w:type="paragraph" w:styleId="CommentSubject">
    <w:name w:val="annotation subject"/>
    <w:basedOn w:val="CommentText"/>
    <w:next w:val="CommentText"/>
    <w:link w:val="CommentSubjectChar"/>
    <w:uiPriority w:val="99"/>
    <w:semiHidden/>
    <w:unhideWhenUsed/>
    <w:rsid w:val="003427BA"/>
    <w:rPr>
      <w:b/>
      <w:bCs/>
    </w:rPr>
  </w:style>
  <w:style w:type="character" w:customStyle="1" w:styleId="CommentSubjectChar">
    <w:name w:val="Comment Subject Char"/>
    <w:basedOn w:val="CommentTextChar"/>
    <w:link w:val="CommentSubject"/>
    <w:uiPriority w:val="99"/>
    <w:semiHidden/>
    <w:rsid w:val="003427BA"/>
    <w:rPr>
      <w:b/>
      <w:bCs/>
      <w:sz w:val="20"/>
      <w:szCs w:val="20"/>
    </w:rPr>
  </w:style>
  <w:style w:type="paragraph" w:styleId="BalloonText">
    <w:name w:val="Balloon Text"/>
    <w:basedOn w:val="Normal"/>
    <w:link w:val="BalloonTextChar"/>
    <w:uiPriority w:val="99"/>
    <w:semiHidden/>
    <w:unhideWhenUsed/>
    <w:rsid w:val="003427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27B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3863">
      <w:bodyDiv w:val="1"/>
      <w:marLeft w:val="0"/>
      <w:marRight w:val="0"/>
      <w:marTop w:val="0"/>
      <w:marBottom w:val="0"/>
      <w:divBdr>
        <w:top w:val="none" w:sz="0" w:space="0" w:color="auto"/>
        <w:left w:val="none" w:sz="0" w:space="0" w:color="auto"/>
        <w:bottom w:val="none" w:sz="0" w:space="0" w:color="auto"/>
        <w:right w:val="none" w:sz="0" w:space="0" w:color="auto"/>
      </w:divBdr>
      <w:divsChild>
        <w:div w:id="1709454803">
          <w:marLeft w:val="0"/>
          <w:marRight w:val="0"/>
          <w:marTop w:val="0"/>
          <w:marBottom w:val="0"/>
          <w:divBdr>
            <w:top w:val="none" w:sz="0" w:space="0" w:color="auto"/>
            <w:left w:val="none" w:sz="0" w:space="0" w:color="auto"/>
            <w:bottom w:val="none" w:sz="0" w:space="0" w:color="auto"/>
            <w:right w:val="none" w:sz="0" w:space="0" w:color="auto"/>
          </w:divBdr>
          <w:divsChild>
            <w:div w:id="1373117718">
              <w:marLeft w:val="0"/>
              <w:marRight w:val="0"/>
              <w:marTop w:val="0"/>
              <w:marBottom w:val="0"/>
              <w:divBdr>
                <w:top w:val="none" w:sz="0" w:space="0" w:color="auto"/>
                <w:left w:val="none" w:sz="0" w:space="0" w:color="auto"/>
                <w:bottom w:val="none" w:sz="0" w:space="0" w:color="auto"/>
                <w:right w:val="none" w:sz="0" w:space="0" w:color="auto"/>
              </w:divBdr>
              <w:divsChild>
                <w:div w:id="1939635624">
                  <w:marLeft w:val="0"/>
                  <w:marRight w:val="0"/>
                  <w:marTop w:val="0"/>
                  <w:marBottom w:val="0"/>
                  <w:divBdr>
                    <w:top w:val="none" w:sz="0" w:space="0" w:color="auto"/>
                    <w:left w:val="none" w:sz="0" w:space="0" w:color="auto"/>
                    <w:bottom w:val="none" w:sz="0" w:space="0" w:color="auto"/>
                    <w:right w:val="none" w:sz="0" w:space="0" w:color="auto"/>
                  </w:divBdr>
                  <w:divsChild>
                    <w:div w:id="5611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866723">
      <w:bodyDiv w:val="1"/>
      <w:marLeft w:val="0"/>
      <w:marRight w:val="0"/>
      <w:marTop w:val="0"/>
      <w:marBottom w:val="0"/>
      <w:divBdr>
        <w:top w:val="none" w:sz="0" w:space="0" w:color="auto"/>
        <w:left w:val="none" w:sz="0" w:space="0" w:color="auto"/>
        <w:bottom w:val="none" w:sz="0" w:space="0" w:color="auto"/>
        <w:right w:val="none" w:sz="0" w:space="0" w:color="auto"/>
      </w:divBdr>
    </w:div>
    <w:div w:id="507907134">
      <w:bodyDiv w:val="1"/>
      <w:marLeft w:val="0"/>
      <w:marRight w:val="0"/>
      <w:marTop w:val="0"/>
      <w:marBottom w:val="0"/>
      <w:divBdr>
        <w:top w:val="none" w:sz="0" w:space="0" w:color="auto"/>
        <w:left w:val="none" w:sz="0" w:space="0" w:color="auto"/>
        <w:bottom w:val="none" w:sz="0" w:space="0" w:color="auto"/>
        <w:right w:val="none" w:sz="0" w:space="0" w:color="auto"/>
      </w:divBdr>
    </w:div>
    <w:div w:id="656762467">
      <w:bodyDiv w:val="1"/>
      <w:marLeft w:val="0"/>
      <w:marRight w:val="0"/>
      <w:marTop w:val="0"/>
      <w:marBottom w:val="0"/>
      <w:divBdr>
        <w:top w:val="none" w:sz="0" w:space="0" w:color="auto"/>
        <w:left w:val="none" w:sz="0" w:space="0" w:color="auto"/>
        <w:bottom w:val="none" w:sz="0" w:space="0" w:color="auto"/>
        <w:right w:val="none" w:sz="0" w:space="0" w:color="auto"/>
      </w:divBdr>
    </w:div>
    <w:div w:id="664552203">
      <w:bodyDiv w:val="1"/>
      <w:marLeft w:val="0"/>
      <w:marRight w:val="0"/>
      <w:marTop w:val="0"/>
      <w:marBottom w:val="0"/>
      <w:divBdr>
        <w:top w:val="none" w:sz="0" w:space="0" w:color="auto"/>
        <w:left w:val="none" w:sz="0" w:space="0" w:color="auto"/>
        <w:bottom w:val="none" w:sz="0" w:space="0" w:color="auto"/>
        <w:right w:val="none" w:sz="0" w:space="0" w:color="auto"/>
      </w:divBdr>
      <w:divsChild>
        <w:div w:id="649402020">
          <w:marLeft w:val="0"/>
          <w:marRight w:val="0"/>
          <w:marTop w:val="0"/>
          <w:marBottom w:val="0"/>
          <w:divBdr>
            <w:top w:val="none" w:sz="0" w:space="0" w:color="auto"/>
            <w:left w:val="none" w:sz="0" w:space="0" w:color="auto"/>
            <w:bottom w:val="none" w:sz="0" w:space="0" w:color="auto"/>
            <w:right w:val="none" w:sz="0" w:space="0" w:color="auto"/>
          </w:divBdr>
          <w:divsChild>
            <w:div w:id="1054231652">
              <w:marLeft w:val="0"/>
              <w:marRight w:val="0"/>
              <w:marTop w:val="0"/>
              <w:marBottom w:val="0"/>
              <w:divBdr>
                <w:top w:val="none" w:sz="0" w:space="0" w:color="auto"/>
                <w:left w:val="none" w:sz="0" w:space="0" w:color="auto"/>
                <w:bottom w:val="none" w:sz="0" w:space="0" w:color="auto"/>
                <w:right w:val="none" w:sz="0" w:space="0" w:color="auto"/>
              </w:divBdr>
              <w:divsChild>
                <w:div w:id="1798446117">
                  <w:marLeft w:val="0"/>
                  <w:marRight w:val="0"/>
                  <w:marTop w:val="0"/>
                  <w:marBottom w:val="0"/>
                  <w:divBdr>
                    <w:top w:val="none" w:sz="0" w:space="0" w:color="auto"/>
                    <w:left w:val="none" w:sz="0" w:space="0" w:color="auto"/>
                    <w:bottom w:val="none" w:sz="0" w:space="0" w:color="auto"/>
                    <w:right w:val="none" w:sz="0" w:space="0" w:color="auto"/>
                  </w:divBdr>
                  <w:divsChild>
                    <w:div w:id="19779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6849">
      <w:bodyDiv w:val="1"/>
      <w:marLeft w:val="0"/>
      <w:marRight w:val="0"/>
      <w:marTop w:val="0"/>
      <w:marBottom w:val="0"/>
      <w:divBdr>
        <w:top w:val="none" w:sz="0" w:space="0" w:color="auto"/>
        <w:left w:val="none" w:sz="0" w:space="0" w:color="auto"/>
        <w:bottom w:val="none" w:sz="0" w:space="0" w:color="auto"/>
        <w:right w:val="none" w:sz="0" w:space="0" w:color="auto"/>
      </w:divBdr>
      <w:divsChild>
        <w:div w:id="1205408073">
          <w:marLeft w:val="0"/>
          <w:marRight w:val="0"/>
          <w:marTop w:val="0"/>
          <w:marBottom w:val="0"/>
          <w:divBdr>
            <w:top w:val="none" w:sz="0" w:space="0" w:color="auto"/>
            <w:left w:val="none" w:sz="0" w:space="0" w:color="auto"/>
            <w:bottom w:val="none" w:sz="0" w:space="0" w:color="auto"/>
            <w:right w:val="none" w:sz="0" w:space="0" w:color="auto"/>
          </w:divBdr>
          <w:divsChild>
            <w:div w:id="1680426831">
              <w:marLeft w:val="0"/>
              <w:marRight w:val="0"/>
              <w:marTop w:val="0"/>
              <w:marBottom w:val="0"/>
              <w:divBdr>
                <w:top w:val="none" w:sz="0" w:space="0" w:color="auto"/>
                <w:left w:val="none" w:sz="0" w:space="0" w:color="auto"/>
                <w:bottom w:val="none" w:sz="0" w:space="0" w:color="auto"/>
                <w:right w:val="none" w:sz="0" w:space="0" w:color="auto"/>
              </w:divBdr>
              <w:divsChild>
                <w:div w:id="2033679555">
                  <w:marLeft w:val="0"/>
                  <w:marRight w:val="0"/>
                  <w:marTop w:val="0"/>
                  <w:marBottom w:val="0"/>
                  <w:divBdr>
                    <w:top w:val="none" w:sz="0" w:space="0" w:color="auto"/>
                    <w:left w:val="none" w:sz="0" w:space="0" w:color="auto"/>
                    <w:bottom w:val="none" w:sz="0" w:space="0" w:color="auto"/>
                    <w:right w:val="none" w:sz="0" w:space="0" w:color="auto"/>
                  </w:divBdr>
                  <w:divsChild>
                    <w:div w:id="15801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33248">
      <w:bodyDiv w:val="1"/>
      <w:marLeft w:val="0"/>
      <w:marRight w:val="0"/>
      <w:marTop w:val="0"/>
      <w:marBottom w:val="0"/>
      <w:divBdr>
        <w:top w:val="none" w:sz="0" w:space="0" w:color="auto"/>
        <w:left w:val="none" w:sz="0" w:space="0" w:color="auto"/>
        <w:bottom w:val="none" w:sz="0" w:space="0" w:color="auto"/>
        <w:right w:val="none" w:sz="0" w:space="0" w:color="auto"/>
      </w:divBdr>
    </w:div>
    <w:div w:id="150794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eenslandgenomics.org/about-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queenslandgenomic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consumer@hcq.org.au" TargetMode="External"/><Relationship Id="rId4" Type="http://schemas.openxmlformats.org/officeDocument/2006/relationships/webSettings" Target="webSettings.xml"/><Relationship Id="rId9" Type="http://schemas.openxmlformats.org/officeDocument/2006/relationships/hyperlink" Target="mailto:consumer@hcq.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Alison Rich</cp:lastModifiedBy>
  <cp:revision>6</cp:revision>
  <dcterms:created xsi:type="dcterms:W3CDTF">2019-11-29T01:28:00Z</dcterms:created>
  <dcterms:modified xsi:type="dcterms:W3CDTF">2019-12-04T00:07:00Z</dcterms:modified>
</cp:coreProperties>
</file>