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58A" w14:textId="513D4E6E" w:rsidR="00DE1DF4" w:rsidRDefault="007253E2" w:rsidP="007A76CA">
      <w:pPr>
        <w:pStyle w:val="StaffH1"/>
        <w:spacing w:before="0" w:after="0" w:line="240" w:lineRule="auto"/>
        <w:jc w:val="center"/>
      </w:pPr>
      <w:r>
        <w:t>Consumer</w:t>
      </w:r>
      <w:r w:rsidR="00DE1DF4">
        <w:t xml:space="preserve"> and Carer</w:t>
      </w:r>
      <w:r>
        <w:t xml:space="preserve"> Opportunity</w:t>
      </w:r>
    </w:p>
    <w:p w14:paraId="1A362B6B" w14:textId="6F9B2C8B" w:rsidR="008532C4" w:rsidRPr="002E4B58" w:rsidRDefault="00DE1DF4" w:rsidP="007A76CA">
      <w:pPr>
        <w:pStyle w:val="StaffH1"/>
        <w:spacing w:before="0" w:after="0" w:line="240" w:lineRule="auto"/>
        <w:jc w:val="center"/>
        <w:rPr>
          <w:b w:val="0"/>
          <w:bCs/>
        </w:rPr>
      </w:pPr>
      <w:r w:rsidRPr="002E4B58">
        <w:rPr>
          <w:b w:val="0"/>
          <w:bCs/>
        </w:rPr>
        <w:t>Host a Kitchen Table Discussion on</w:t>
      </w:r>
      <w:r w:rsidR="00DD5FC5">
        <w:rPr>
          <w:b w:val="0"/>
          <w:bCs/>
        </w:rPr>
        <w:t xml:space="preserve"> the</w:t>
      </w:r>
    </w:p>
    <w:p w14:paraId="28AAFBD0" w14:textId="1F516B2B" w:rsidR="00511F70" w:rsidRDefault="001D1740" w:rsidP="007A76CA">
      <w:pPr>
        <w:pStyle w:val="StaffH1"/>
        <w:spacing w:before="0" w:after="0" w:line="240" w:lineRule="auto"/>
        <w:jc w:val="center"/>
      </w:pPr>
      <w:r>
        <w:t xml:space="preserve">Access </w:t>
      </w:r>
      <w:r w:rsidR="009B1F1B">
        <w:t>My Healthcare</w:t>
      </w:r>
      <w:r w:rsidR="00DD5FC5">
        <w:t xml:space="preserve"> website</w:t>
      </w:r>
    </w:p>
    <w:p w14:paraId="48A0E35C" w14:textId="7AC99981" w:rsidR="004834D2" w:rsidRDefault="004834D2" w:rsidP="004834D2">
      <w:pPr>
        <w:pStyle w:val="StaffH1"/>
        <w:spacing w:before="0" w:after="0" w:line="240" w:lineRule="auto"/>
        <w:jc w:val="center"/>
      </w:pPr>
      <w:r w:rsidRPr="004834D2">
        <w:t>https://www.accessmyhealthcare.com.au/</w:t>
      </w:r>
    </w:p>
    <w:p w14:paraId="0FD8F1F7" w14:textId="36D244DD" w:rsidR="00547903" w:rsidRPr="009C7287" w:rsidRDefault="006D68DE" w:rsidP="009C7287">
      <w:pPr>
        <w:pStyle w:val="Style1"/>
        <w:pBdr>
          <w:top w:val="single" w:sz="4" w:space="0" w:color="009297"/>
        </w:pBdr>
      </w:pPr>
      <w:r>
        <w:t xml:space="preserve">Do you live in the </w:t>
      </w:r>
      <w:r w:rsidRPr="006D68DE">
        <w:t xml:space="preserve">Central Queensland HHS </w:t>
      </w:r>
      <w:r w:rsidR="00AE1EBF">
        <w:t>or</w:t>
      </w:r>
      <w:r w:rsidRPr="006D68DE">
        <w:t xml:space="preserve"> North West HHS regions</w:t>
      </w:r>
      <w:r>
        <w:t>?</w:t>
      </w:r>
      <w:r w:rsidRPr="006D68DE">
        <w:t xml:space="preserve"> </w:t>
      </w:r>
      <w:r w:rsidR="00AF0139">
        <w:t xml:space="preserve">Health Consumers Queensland </w:t>
      </w:r>
      <w:r w:rsidR="006D5F98">
        <w:t>has an opportunity for</w:t>
      </w:r>
      <w:r w:rsidR="006D5F98" w:rsidRPr="00E803CF">
        <w:t xml:space="preserve"> </w:t>
      </w:r>
      <w:r w:rsidR="004834D2" w:rsidRPr="004834D2">
        <w:rPr>
          <w:u w:val="single"/>
        </w:rPr>
        <w:t>t</w:t>
      </w:r>
      <w:r w:rsidR="00E803CF">
        <w:rPr>
          <w:u w:val="single"/>
        </w:rPr>
        <w:t>wo</w:t>
      </w:r>
      <w:r w:rsidR="006D5F98">
        <w:t xml:space="preserve"> consumers</w:t>
      </w:r>
      <w:r w:rsidR="00B71A2D">
        <w:t xml:space="preserve"> </w:t>
      </w:r>
      <w:r w:rsidR="002E4B58">
        <w:t>and/</w:t>
      </w:r>
      <w:r w:rsidR="00B71A2D">
        <w:t>or carers</w:t>
      </w:r>
      <w:r w:rsidR="00AF0139">
        <w:t xml:space="preserve"> to </w:t>
      </w:r>
      <w:r w:rsidR="009B706C">
        <w:t>host a</w:t>
      </w:r>
      <w:r w:rsidR="00AF0139">
        <w:t xml:space="preserve"> </w:t>
      </w:r>
      <w:r w:rsidR="002D7471">
        <w:t>Kitchen Table Discussion</w:t>
      </w:r>
      <w:r w:rsidR="00ED2D6B">
        <w:t xml:space="preserve"> or Y</w:t>
      </w:r>
      <w:r w:rsidR="002D7471">
        <w:t xml:space="preserve">arning </w:t>
      </w:r>
      <w:r w:rsidR="00ED2D6B">
        <w:t>C</w:t>
      </w:r>
      <w:r w:rsidR="002D7471">
        <w:t xml:space="preserve">ircle </w:t>
      </w:r>
      <w:r w:rsidR="009B706C">
        <w:t>with</w:t>
      </w:r>
      <w:r w:rsidR="00022777">
        <w:t xml:space="preserve"> </w:t>
      </w:r>
      <w:r w:rsidR="00ED2D6B">
        <w:t xml:space="preserve">local </w:t>
      </w:r>
      <w:r w:rsidR="00AF0139">
        <w:t>community</w:t>
      </w:r>
      <w:r w:rsidR="002D6A9E">
        <w:t xml:space="preserve"> members</w:t>
      </w:r>
      <w:r w:rsidR="00952727">
        <w:t xml:space="preserve"> i</w:t>
      </w:r>
      <w:r w:rsidR="0056221B">
        <w:t>n</w:t>
      </w:r>
      <w:r>
        <w:t xml:space="preserve"> each</w:t>
      </w:r>
      <w:r w:rsidR="00416C06">
        <w:t xml:space="preserve"> region</w:t>
      </w:r>
      <w:r w:rsidR="0056221B">
        <w:t xml:space="preserve"> </w:t>
      </w:r>
      <w:r w:rsidR="00ED2D6B">
        <w:t>in relation to</w:t>
      </w:r>
      <w:r w:rsidR="00022777">
        <w:t xml:space="preserve"> </w:t>
      </w:r>
      <w:r w:rsidR="00914B79">
        <w:t xml:space="preserve">the Access My Healthcare website and mobile app. </w:t>
      </w:r>
    </w:p>
    <w:p w14:paraId="4C42F9BC" w14:textId="2BB6CCEE" w:rsidR="005D54D4" w:rsidRPr="00CE340A" w:rsidRDefault="00CF307C" w:rsidP="00CE340A">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w:t>
      </w:r>
      <w:r w:rsidR="008F6182">
        <w:rPr>
          <w:rFonts w:asciiTheme="minorHAnsi" w:hAnsiTheme="minorHAnsi" w:cstheme="minorHAnsi"/>
          <w:color w:val="auto"/>
          <w:sz w:val="22"/>
        </w:rPr>
        <w:t xml:space="preserve"> </w:t>
      </w:r>
      <w:r w:rsidR="005978B7">
        <w:rPr>
          <w:rFonts w:asciiTheme="minorHAnsi" w:hAnsiTheme="minorHAnsi" w:cstheme="minorHAnsi"/>
          <w:color w:val="auto"/>
          <w:sz w:val="22"/>
        </w:rPr>
        <w:t>9am</w:t>
      </w:r>
      <w:r w:rsidR="00527AAA">
        <w:rPr>
          <w:rFonts w:asciiTheme="minorHAnsi" w:hAnsiTheme="minorHAnsi" w:cstheme="minorHAnsi"/>
          <w:color w:val="auto"/>
          <w:sz w:val="22"/>
        </w:rPr>
        <w:t xml:space="preserve"> </w:t>
      </w:r>
      <w:r w:rsidR="005978B7">
        <w:rPr>
          <w:rFonts w:asciiTheme="minorHAnsi" w:hAnsiTheme="minorHAnsi" w:cstheme="minorHAnsi"/>
          <w:color w:val="auto"/>
          <w:sz w:val="22"/>
        </w:rPr>
        <w:t xml:space="preserve">Friday </w:t>
      </w:r>
      <w:r w:rsidR="00EB4990">
        <w:rPr>
          <w:rFonts w:asciiTheme="minorHAnsi" w:hAnsiTheme="minorHAnsi" w:cstheme="minorHAnsi"/>
          <w:color w:val="auto"/>
          <w:sz w:val="22"/>
        </w:rPr>
        <w:t>15</w:t>
      </w:r>
      <w:r w:rsidR="00EB4990" w:rsidRPr="00EB4990">
        <w:rPr>
          <w:rFonts w:asciiTheme="minorHAnsi" w:hAnsiTheme="minorHAnsi" w:cstheme="minorHAnsi"/>
          <w:color w:val="auto"/>
          <w:sz w:val="22"/>
          <w:vertAlign w:val="superscript"/>
        </w:rPr>
        <w:t>th</w:t>
      </w:r>
      <w:r w:rsidR="00EB4990">
        <w:rPr>
          <w:rFonts w:asciiTheme="minorHAnsi" w:hAnsiTheme="minorHAnsi" w:cstheme="minorHAnsi"/>
          <w:color w:val="auto"/>
          <w:sz w:val="22"/>
        </w:rPr>
        <w:t xml:space="preserve"> April</w:t>
      </w:r>
      <w:r w:rsidR="009231DA">
        <w:rPr>
          <w:rFonts w:asciiTheme="minorHAnsi" w:hAnsiTheme="minorHAnsi" w:cstheme="minorHAnsi"/>
          <w:color w:val="auto"/>
          <w:sz w:val="22"/>
        </w:rPr>
        <w:t xml:space="preserve"> 2022</w:t>
      </w:r>
    </w:p>
    <w:p w14:paraId="12E80231" w14:textId="152BCC22" w:rsidR="007A67B5" w:rsidRPr="002D6A9E" w:rsidRDefault="009C4C71" w:rsidP="007A67B5">
      <w:pPr>
        <w:ind w:right="-755"/>
        <w:rPr>
          <w:rStyle w:val="Hyperlink"/>
          <w:b/>
          <w:color w:val="9B1D54"/>
          <w:sz w:val="28"/>
          <w:szCs w:val="28"/>
          <w:u w:val="none"/>
        </w:rPr>
      </w:pPr>
      <w:r w:rsidRPr="002D6A9E">
        <w:rPr>
          <w:rStyle w:val="Hyperlink"/>
          <w:b/>
          <w:color w:val="9B1D54"/>
          <w:sz w:val="28"/>
          <w:szCs w:val="28"/>
          <w:u w:val="none"/>
        </w:rPr>
        <w:t>About the project</w:t>
      </w:r>
    </w:p>
    <w:p w14:paraId="48AFA863" w14:textId="5935FE96" w:rsidR="00D71B0B" w:rsidRDefault="00D71B0B" w:rsidP="00D71B0B">
      <w:pPr>
        <w:ind w:right="-755"/>
        <w:rPr>
          <w:rStyle w:val="Hyperlink"/>
          <w:bCs/>
          <w:color w:val="9B1D54"/>
          <w:u w:val="none"/>
        </w:rPr>
      </w:pPr>
      <w:r w:rsidRPr="00D71B0B">
        <w:rPr>
          <w:rStyle w:val="Hyperlink"/>
          <w:bCs/>
          <w:color w:val="9B1D54"/>
          <w:u w:val="none"/>
        </w:rPr>
        <w:t>Health Consumers Queensland has been contracted by</w:t>
      </w:r>
      <w:r w:rsidR="007A76CA">
        <w:rPr>
          <w:rStyle w:val="Hyperlink"/>
          <w:bCs/>
          <w:color w:val="9B1D54"/>
          <w:u w:val="none"/>
        </w:rPr>
        <w:t xml:space="preserve"> </w:t>
      </w:r>
      <w:r w:rsidR="00B65EA7" w:rsidRPr="00B65EA7">
        <w:rPr>
          <w:rStyle w:val="Hyperlink"/>
          <w:b/>
          <w:color w:val="9B1D54"/>
          <w:u w:val="none"/>
        </w:rPr>
        <w:t>Community Information Support Services</w:t>
      </w:r>
      <w:r w:rsidRPr="00D71B0B">
        <w:rPr>
          <w:rStyle w:val="Hyperlink"/>
          <w:bCs/>
          <w:color w:val="9B1D54"/>
          <w:u w:val="none"/>
        </w:rPr>
        <w:t xml:space="preserve"> to undertake consultation with </w:t>
      </w:r>
      <w:r w:rsidR="00E12D35">
        <w:rPr>
          <w:rStyle w:val="Hyperlink"/>
          <w:bCs/>
          <w:color w:val="9B1D54"/>
          <w:u w:val="none"/>
        </w:rPr>
        <w:t>people living in</w:t>
      </w:r>
      <w:r w:rsidR="00564D41">
        <w:rPr>
          <w:rStyle w:val="Hyperlink"/>
          <w:bCs/>
          <w:color w:val="9B1D54"/>
          <w:u w:val="none"/>
        </w:rPr>
        <w:t xml:space="preserve"> the local </w:t>
      </w:r>
      <w:r w:rsidR="00C2613A" w:rsidRPr="00184B72">
        <w:rPr>
          <w:rStyle w:val="Hyperlink"/>
          <w:bCs/>
          <w:color w:val="9B1D54"/>
          <w:u w:val="none"/>
        </w:rPr>
        <w:t>Central Q</w:t>
      </w:r>
      <w:r w:rsidR="00001879" w:rsidRPr="00184B72">
        <w:rPr>
          <w:rStyle w:val="Hyperlink"/>
          <w:bCs/>
          <w:color w:val="9B1D54"/>
          <w:u w:val="none"/>
        </w:rPr>
        <w:t>ueens</w:t>
      </w:r>
      <w:r w:rsidR="00C2613A" w:rsidRPr="00184B72">
        <w:rPr>
          <w:rStyle w:val="Hyperlink"/>
          <w:bCs/>
          <w:color w:val="9B1D54"/>
          <w:u w:val="none"/>
        </w:rPr>
        <w:t>l</w:t>
      </w:r>
      <w:r w:rsidR="00001879" w:rsidRPr="00184B72">
        <w:rPr>
          <w:rStyle w:val="Hyperlink"/>
          <w:bCs/>
          <w:color w:val="9B1D54"/>
          <w:u w:val="none"/>
        </w:rPr>
        <w:t>an</w:t>
      </w:r>
      <w:r w:rsidR="00C2613A" w:rsidRPr="00184B72">
        <w:rPr>
          <w:rStyle w:val="Hyperlink"/>
          <w:bCs/>
          <w:color w:val="9B1D54"/>
          <w:u w:val="none"/>
        </w:rPr>
        <w:t>d HHS</w:t>
      </w:r>
      <w:r w:rsidR="00045C40">
        <w:rPr>
          <w:rStyle w:val="Hyperlink"/>
          <w:bCs/>
          <w:color w:val="9B1D54"/>
          <w:u w:val="none"/>
        </w:rPr>
        <w:t>,</w:t>
      </w:r>
      <w:r w:rsidR="00C2613A">
        <w:rPr>
          <w:rStyle w:val="Hyperlink"/>
          <w:bCs/>
          <w:color w:val="9B1D54"/>
          <w:u w:val="none"/>
        </w:rPr>
        <w:t xml:space="preserve"> and </w:t>
      </w:r>
      <w:r w:rsidR="00001879" w:rsidRPr="00184B72">
        <w:rPr>
          <w:rStyle w:val="Hyperlink"/>
          <w:bCs/>
          <w:color w:val="9B1D54"/>
          <w:u w:val="none"/>
        </w:rPr>
        <w:t xml:space="preserve">North </w:t>
      </w:r>
      <w:r w:rsidR="00001879" w:rsidRPr="00184B72">
        <w:rPr>
          <w:rStyle w:val="Hyperlink"/>
          <w:bCs/>
          <w:color w:val="9B1D54"/>
          <w:u w:val="none"/>
        </w:rPr>
        <w:t>W</w:t>
      </w:r>
      <w:r w:rsidR="00001879" w:rsidRPr="00184B72">
        <w:rPr>
          <w:rStyle w:val="Hyperlink"/>
          <w:bCs/>
          <w:color w:val="9B1D54"/>
          <w:u w:val="none"/>
        </w:rPr>
        <w:t>est</w:t>
      </w:r>
      <w:r w:rsidR="00C2613A" w:rsidRPr="00184B72">
        <w:rPr>
          <w:rStyle w:val="Hyperlink"/>
          <w:bCs/>
          <w:color w:val="9B1D54"/>
          <w:u w:val="none"/>
        </w:rPr>
        <w:t xml:space="preserve"> HHS</w:t>
      </w:r>
      <w:r w:rsidR="00935492">
        <w:rPr>
          <w:rStyle w:val="Hyperlink"/>
          <w:bCs/>
          <w:color w:val="9B1D54"/>
          <w:u w:val="none"/>
        </w:rPr>
        <w:t xml:space="preserve"> </w:t>
      </w:r>
      <w:r w:rsidR="007C6D82">
        <w:rPr>
          <w:rStyle w:val="Hyperlink"/>
          <w:bCs/>
          <w:color w:val="9B1D54"/>
          <w:u w:val="none"/>
        </w:rPr>
        <w:t xml:space="preserve">regions </w:t>
      </w:r>
      <w:r w:rsidR="00A639BB">
        <w:rPr>
          <w:rStyle w:val="Hyperlink"/>
          <w:bCs/>
          <w:color w:val="9B1D54"/>
          <w:u w:val="none"/>
        </w:rPr>
        <w:t xml:space="preserve">to receive feedback from consumers and carers on the </w:t>
      </w:r>
      <w:r w:rsidR="00A639BB" w:rsidRPr="00544127">
        <w:rPr>
          <w:rStyle w:val="Hyperlink"/>
          <w:b/>
          <w:color w:val="9B1D54"/>
          <w:u w:val="none"/>
        </w:rPr>
        <w:t>Access My Healthcare</w:t>
      </w:r>
      <w:r w:rsidR="00A639BB">
        <w:rPr>
          <w:rStyle w:val="Hyperlink"/>
          <w:bCs/>
          <w:color w:val="9B1D54"/>
          <w:u w:val="none"/>
        </w:rPr>
        <w:t xml:space="preserve"> </w:t>
      </w:r>
      <w:hyperlink r:id="rId10" w:history="1">
        <w:r w:rsidR="00B94415" w:rsidRPr="00FE7830">
          <w:rPr>
            <w:rStyle w:val="Hyperlink"/>
            <w:bCs/>
          </w:rPr>
          <w:t>website</w:t>
        </w:r>
      </w:hyperlink>
      <w:r w:rsidR="00B94415">
        <w:rPr>
          <w:rStyle w:val="Hyperlink"/>
          <w:bCs/>
          <w:color w:val="9B1D54"/>
          <w:u w:val="none"/>
        </w:rPr>
        <w:t xml:space="preserve"> and mobile app. </w:t>
      </w:r>
    </w:p>
    <w:p w14:paraId="37999F6E" w14:textId="77777777" w:rsidR="00403776" w:rsidRPr="00045C40" w:rsidRDefault="00403776" w:rsidP="00403776">
      <w:pPr>
        <w:ind w:right="-755"/>
        <w:rPr>
          <w:b/>
          <w:color w:val="993366"/>
          <w:sz w:val="28"/>
          <w:szCs w:val="28"/>
        </w:rPr>
      </w:pPr>
      <w:r w:rsidRPr="00045C40">
        <w:rPr>
          <w:b/>
          <w:color w:val="993366"/>
          <w:sz w:val="28"/>
          <w:szCs w:val="28"/>
        </w:rPr>
        <w:t>What is Access My Healthcare?</w:t>
      </w:r>
    </w:p>
    <w:p w14:paraId="7EE30B23" w14:textId="1BB858DA" w:rsidR="00403776" w:rsidRPr="007C69E5" w:rsidRDefault="00403776" w:rsidP="00403776">
      <w:pPr>
        <w:ind w:right="-755"/>
        <w:rPr>
          <w:bCs/>
        </w:rPr>
      </w:pPr>
      <w:r w:rsidRPr="00045C40">
        <w:rPr>
          <w:b/>
        </w:rPr>
        <w:t xml:space="preserve">Access My Healthcare </w:t>
      </w:r>
      <w:r w:rsidRPr="00045C40">
        <w:rPr>
          <w:bCs/>
        </w:rPr>
        <w:t>is an online calendar of health and community services and events that enables individuals, communities, clinicians, health practitioners and health service providers and planners to share meaningful and useful information that enhances access to required services, when and where they are needed.</w:t>
      </w:r>
    </w:p>
    <w:p w14:paraId="0FBE5918" w14:textId="3A5900E0" w:rsidR="00403776" w:rsidRPr="00403776" w:rsidRDefault="00403776" w:rsidP="00403776">
      <w:pPr>
        <w:ind w:right="-755"/>
        <w:rPr>
          <w:b/>
        </w:rPr>
      </w:pPr>
      <w:r w:rsidRPr="00403776">
        <w:rPr>
          <w:b/>
        </w:rPr>
        <w:t>Access My Healthcare works by:</w:t>
      </w:r>
    </w:p>
    <w:p w14:paraId="146C9D73" w14:textId="77777777" w:rsidR="00403776" w:rsidRPr="00403776" w:rsidRDefault="00403776" w:rsidP="007C69E5">
      <w:pPr>
        <w:pStyle w:val="NoSpacing"/>
        <w:numPr>
          <w:ilvl w:val="0"/>
          <w:numId w:val="20"/>
        </w:numPr>
      </w:pPr>
      <w:r w:rsidRPr="00403776">
        <w:t>Locating a specific service.</w:t>
      </w:r>
    </w:p>
    <w:p w14:paraId="25E1134E" w14:textId="77777777" w:rsidR="00403776" w:rsidRPr="00403776" w:rsidRDefault="00403776" w:rsidP="007C69E5">
      <w:pPr>
        <w:pStyle w:val="NoSpacing"/>
        <w:numPr>
          <w:ilvl w:val="0"/>
          <w:numId w:val="20"/>
        </w:numPr>
      </w:pPr>
      <w:r w:rsidRPr="00403776">
        <w:t>Locating the nearest service or within a specific distance.</w:t>
      </w:r>
    </w:p>
    <w:p w14:paraId="46AE5899" w14:textId="77777777" w:rsidR="00403776" w:rsidRPr="00403776" w:rsidRDefault="00403776" w:rsidP="007C69E5">
      <w:pPr>
        <w:pStyle w:val="NoSpacing"/>
        <w:numPr>
          <w:ilvl w:val="0"/>
          <w:numId w:val="20"/>
        </w:numPr>
      </w:pPr>
      <w:r w:rsidRPr="00403776">
        <w:t>Locating both fixed and visiting services.</w:t>
      </w:r>
    </w:p>
    <w:p w14:paraId="2989C771" w14:textId="77777777" w:rsidR="00403776" w:rsidRPr="00403776" w:rsidRDefault="00403776" w:rsidP="007C69E5">
      <w:pPr>
        <w:pStyle w:val="NoSpacing"/>
        <w:numPr>
          <w:ilvl w:val="0"/>
          <w:numId w:val="20"/>
        </w:numPr>
      </w:pPr>
      <w:r w:rsidRPr="00403776">
        <w:t>Providing options for when services are provided (date range).</w:t>
      </w:r>
    </w:p>
    <w:p w14:paraId="3F32E84C" w14:textId="3ED61DAA" w:rsidR="009C2A83" w:rsidRDefault="00403776" w:rsidP="000D3965">
      <w:pPr>
        <w:pStyle w:val="NoSpacing"/>
        <w:numPr>
          <w:ilvl w:val="0"/>
          <w:numId w:val="20"/>
        </w:numPr>
      </w:pPr>
      <w:r w:rsidRPr="00403776">
        <w:t>Providing information in multiple formats.</w:t>
      </w:r>
    </w:p>
    <w:p w14:paraId="32300A8D" w14:textId="77777777" w:rsidR="000D3965" w:rsidRPr="000D3965" w:rsidRDefault="000D3965" w:rsidP="000D3965">
      <w:pPr>
        <w:pStyle w:val="NoSpacing"/>
        <w:ind w:left="360"/>
      </w:pPr>
    </w:p>
    <w:p w14:paraId="03D97BE5" w14:textId="14C0B10B" w:rsidR="00CB1E8E" w:rsidRPr="002448A9" w:rsidRDefault="00401E9E" w:rsidP="00D71B0B">
      <w:pPr>
        <w:ind w:right="-755"/>
        <w:rPr>
          <w:rStyle w:val="Hyperlink"/>
          <w:rFonts w:cstheme="minorHAnsi"/>
          <w:b/>
          <w:color w:val="9B1D54"/>
          <w:sz w:val="28"/>
          <w:szCs w:val="28"/>
          <w:u w:val="none"/>
        </w:rPr>
      </w:pPr>
      <w:r w:rsidRPr="00CB1E8E">
        <w:rPr>
          <w:rStyle w:val="Hyperlink"/>
          <w:rFonts w:cstheme="minorHAnsi"/>
          <w:b/>
          <w:color w:val="9B1D54"/>
          <w:sz w:val="28"/>
          <w:szCs w:val="28"/>
          <w:u w:val="none"/>
        </w:rPr>
        <w:t>Project Purpose</w:t>
      </w:r>
    </w:p>
    <w:p w14:paraId="1EA0EBC2" w14:textId="77777777" w:rsidR="000D3965" w:rsidRDefault="000D3965" w:rsidP="000D3965">
      <w:pPr>
        <w:ind w:right="-755"/>
        <w:rPr>
          <w:bCs/>
        </w:rPr>
      </w:pPr>
      <w:r w:rsidRPr="00BA6E16">
        <w:rPr>
          <w:bCs/>
        </w:rPr>
        <w:t xml:space="preserve">This opportunity is </w:t>
      </w:r>
      <w:r>
        <w:rPr>
          <w:bCs/>
        </w:rPr>
        <w:t>for health consumers to</w:t>
      </w:r>
      <w:r w:rsidRPr="00BA6E16">
        <w:rPr>
          <w:bCs/>
        </w:rPr>
        <w:t xml:space="preserve"> provide feedback on the Access My Healthcare website and mobile application. </w:t>
      </w:r>
      <w:r>
        <w:rPr>
          <w:bCs/>
        </w:rPr>
        <w:t>Hosts and participants</w:t>
      </w:r>
      <w:r w:rsidRPr="00BA6E16">
        <w:rPr>
          <w:bCs/>
        </w:rPr>
        <w:t xml:space="preserve"> should be familiar with searching websites and mobile applications for </w:t>
      </w:r>
      <w:r>
        <w:rPr>
          <w:bCs/>
        </w:rPr>
        <w:t xml:space="preserve">health </w:t>
      </w:r>
      <w:r w:rsidRPr="00BA6E16">
        <w:rPr>
          <w:bCs/>
        </w:rPr>
        <w:t>information or services</w:t>
      </w:r>
      <w:r>
        <w:rPr>
          <w:bCs/>
        </w:rPr>
        <w:t xml:space="preserve"> and will</w:t>
      </w:r>
      <w:r w:rsidRPr="00BA6E16">
        <w:rPr>
          <w:bCs/>
        </w:rPr>
        <w:t xml:space="preserve"> have ideally accessed a public health service in their community within the last year. </w:t>
      </w:r>
    </w:p>
    <w:p w14:paraId="42EADEA8" w14:textId="77777777" w:rsidR="002448A9" w:rsidRPr="00CB1E8E" w:rsidRDefault="002448A9" w:rsidP="002448A9">
      <w:pPr>
        <w:pStyle w:val="NoSpacing"/>
        <w:rPr>
          <w:rStyle w:val="Hyperlink"/>
          <w:bCs/>
          <w:color w:val="auto"/>
          <w:u w:val="none"/>
        </w:rPr>
      </w:pPr>
      <w:r w:rsidRPr="00CB1E8E">
        <w:rPr>
          <w:rStyle w:val="Hyperlink"/>
          <w:bCs/>
          <w:color w:val="auto"/>
          <w:u w:val="none"/>
        </w:rPr>
        <w:t>The objective of this project is to review the Access My Healthcare website and mobile application and provide feedback on:</w:t>
      </w:r>
    </w:p>
    <w:p w14:paraId="476C9D36" w14:textId="77777777" w:rsidR="002448A9" w:rsidRPr="00CB1E8E" w:rsidRDefault="002448A9" w:rsidP="002448A9">
      <w:pPr>
        <w:pStyle w:val="NoSpacing"/>
        <w:rPr>
          <w:rStyle w:val="Hyperlink"/>
          <w:bCs/>
          <w:color w:val="auto"/>
          <w:u w:val="none"/>
        </w:rPr>
      </w:pPr>
      <w:r w:rsidRPr="00CB1E8E">
        <w:rPr>
          <w:rStyle w:val="Hyperlink"/>
          <w:bCs/>
          <w:color w:val="auto"/>
          <w:u w:val="none"/>
        </w:rPr>
        <w:lastRenderedPageBreak/>
        <w:t>1.</w:t>
      </w:r>
      <w:r w:rsidRPr="00CB1E8E">
        <w:rPr>
          <w:rStyle w:val="Hyperlink"/>
          <w:bCs/>
          <w:color w:val="auto"/>
          <w:u w:val="none"/>
        </w:rPr>
        <w:tab/>
        <w:t>Display of information</w:t>
      </w:r>
    </w:p>
    <w:p w14:paraId="2CD7F3B7" w14:textId="77777777" w:rsidR="002448A9" w:rsidRPr="00CB1E8E" w:rsidRDefault="002448A9" w:rsidP="002448A9">
      <w:pPr>
        <w:pStyle w:val="NoSpacing"/>
        <w:rPr>
          <w:rStyle w:val="Hyperlink"/>
          <w:bCs/>
          <w:color w:val="auto"/>
          <w:u w:val="none"/>
        </w:rPr>
      </w:pPr>
      <w:r w:rsidRPr="00CB1E8E">
        <w:rPr>
          <w:rStyle w:val="Hyperlink"/>
          <w:bCs/>
          <w:color w:val="auto"/>
          <w:u w:val="none"/>
        </w:rPr>
        <w:t>2.</w:t>
      </w:r>
      <w:r w:rsidRPr="00CB1E8E">
        <w:rPr>
          <w:rStyle w:val="Hyperlink"/>
          <w:bCs/>
          <w:color w:val="auto"/>
          <w:u w:val="none"/>
        </w:rPr>
        <w:tab/>
        <w:t>How easy is it to use</w:t>
      </w:r>
    </w:p>
    <w:p w14:paraId="73AD77D0" w14:textId="77777777" w:rsidR="002448A9" w:rsidRPr="00CB1E8E" w:rsidRDefault="002448A9" w:rsidP="002448A9">
      <w:pPr>
        <w:pStyle w:val="NoSpacing"/>
        <w:rPr>
          <w:rStyle w:val="Hyperlink"/>
          <w:bCs/>
          <w:color w:val="auto"/>
          <w:u w:val="none"/>
        </w:rPr>
      </w:pPr>
      <w:r w:rsidRPr="00CB1E8E">
        <w:rPr>
          <w:rStyle w:val="Hyperlink"/>
          <w:bCs/>
          <w:color w:val="auto"/>
          <w:u w:val="none"/>
        </w:rPr>
        <w:t>3.</w:t>
      </w:r>
      <w:r w:rsidRPr="00CB1E8E">
        <w:rPr>
          <w:rStyle w:val="Hyperlink"/>
          <w:bCs/>
          <w:color w:val="auto"/>
          <w:u w:val="none"/>
        </w:rPr>
        <w:tab/>
        <w:t>Being a source of trust</w:t>
      </w:r>
    </w:p>
    <w:p w14:paraId="60DA5993" w14:textId="77777777" w:rsidR="002448A9" w:rsidRPr="00CB1E8E" w:rsidRDefault="002448A9" w:rsidP="002448A9">
      <w:pPr>
        <w:pStyle w:val="NoSpacing"/>
        <w:rPr>
          <w:rStyle w:val="Hyperlink"/>
          <w:bCs/>
          <w:color w:val="auto"/>
          <w:u w:val="none"/>
        </w:rPr>
      </w:pPr>
      <w:r w:rsidRPr="00CB1E8E">
        <w:rPr>
          <w:rStyle w:val="Hyperlink"/>
          <w:bCs/>
          <w:color w:val="auto"/>
          <w:u w:val="none"/>
        </w:rPr>
        <w:t>4.</w:t>
      </w:r>
      <w:r w:rsidRPr="00CB1E8E">
        <w:rPr>
          <w:rStyle w:val="Hyperlink"/>
          <w:bCs/>
          <w:color w:val="auto"/>
          <w:u w:val="none"/>
        </w:rPr>
        <w:tab/>
        <w:t>Reporting potential information errors by service providers</w:t>
      </w:r>
    </w:p>
    <w:p w14:paraId="33AB55B6" w14:textId="77777777" w:rsidR="002448A9" w:rsidRPr="00CB1E8E" w:rsidRDefault="002448A9" w:rsidP="002448A9">
      <w:pPr>
        <w:pStyle w:val="NoSpacing"/>
        <w:rPr>
          <w:rStyle w:val="Hyperlink"/>
          <w:bCs/>
          <w:color w:val="auto"/>
          <w:u w:val="none"/>
        </w:rPr>
      </w:pPr>
      <w:r w:rsidRPr="00CB1E8E">
        <w:rPr>
          <w:rStyle w:val="Hyperlink"/>
          <w:bCs/>
          <w:color w:val="auto"/>
          <w:u w:val="none"/>
        </w:rPr>
        <w:t>5.</w:t>
      </w:r>
      <w:r w:rsidRPr="00CB1E8E">
        <w:rPr>
          <w:rStyle w:val="Hyperlink"/>
          <w:bCs/>
          <w:color w:val="auto"/>
          <w:u w:val="none"/>
        </w:rPr>
        <w:tab/>
        <w:t>Recommendations on the display of information</w:t>
      </w:r>
    </w:p>
    <w:p w14:paraId="2DF07CB7" w14:textId="77777777" w:rsidR="002448A9" w:rsidRDefault="002448A9" w:rsidP="002448A9">
      <w:pPr>
        <w:pStyle w:val="NoSpacing"/>
        <w:rPr>
          <w:rStyle w:val="Hyperlink"/>
          <w:b/>
          <w:color w:val="9B1D54"/>
          <w:sz w:val="28"/>
          <w:szCs w:val="28"/>
          <w:u w:val="none"/>
        </w:rPr>
      </w:pPr>
    </w:p>
    <w:p w14:paraId="0A600992" w14:textId="3F54A952" w:rsidR="009C4C71" w:rsidRPr="002D6A9E" w:rsidRDefault="009C4C71" w:rsidP="00D71B0B">
      <w:pPr>
        <w:ind w:right="-755"/>
        <w:rPr>
          <w:rStyle w:val="Hyperlink"/>
          <w:b/>
          <w:color w:val="9B1D54"/>
          <w:sz w:val="28"/>
          <w:szCs w:val="28"/>
          <w:u w:val="none"/>
        </w:rPr>
      </w:pPr>
      <w:r w:rsidRPr="002D6A9E">
        <w:rPr>
          <w:rStyle w:val="Hyperlink"/>
          <w:b/>
          <w:color w:val="9B1D54"/>
          <w:sz w:val="28"/>
          <w:szCs w:val="28"/>
          <w:u w:val="none"/>
        </w:rPr>
        <w:t>About Kitchen Table Discussions</w:t>
      </w:r>
    </w:p>
    <w:p w14:paraId="215BEF3F" w14:textId="20323225" w:rsidR="009C4C71" w:rsidRDefault="009C4C71" w:rsidP="0058660F">
      <w:r w:rsidRPr="00E80C3C">
        <w:t>Kitchen Table Discussions</w:t>
      </w:r>
      <w:r w:rsidRPr="00C31C4E">
        <w:t xml:space="preserve"> are</w:t>
      </w:r>
      <w:r>
        <w:t xml:space="preserve"> </w:t>
      </w:r>
      <w:r w:rsidR="00476EF0">
        <w:t>consultation sessions led</w:t>
      </w:r>
      <w:r>
        <w:t xml:space="preserve"> by local people for local people. They </w:t>
      </w:r>
      <w:r w:rsidRPr="00C31C4E">
        <w:t xml:space="preserve">allow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w:t>
      </w:r>
      <w:r w:rsidR="00D51526">
        <w:t xml:space="preserve">, </w:t>
      </w:r>
      <w:r w:rsidR="00715CF5">
        <w:t>informal,</w:t>
      </w:r>
      <w:r>
        <w:t xml:space="preserve"> and supportive environment.</w:t>
      </w:r>
    </w:p>
    <w:p w14:paraId="1CBF1215" w14:textId="7FA81355" w:rsidR="00B338B2" w:rsidRDefault="009C4C71" w:rsidP="0058660F">
      <w:r>
        <w:t>Each Kitchen Table Discussion</w:t>
      </w:r>
      <w:r w:rsidR="008F6182">
        <w:t>/Yarning Circle</w:t>
      </w:r>
      <w:r>
        <w:t xml:space="preserve"> will be led by a </w:t>
      </w:r>
      <w:r w:rsidRPr="006F45ED">
        <w:rPr>
          <w:b/>
        </w:rPr>
        <w:t>Consumer</w:t>
      </w:r>
      <w:r w:rsidR="00D51526">
        <w:rPr>
          <w:b/>
        </w:rPr>
        <w:t xml:space="preserve"> or Carer</w:t>
      </w:r>
      <w:r>
        <w:rPr>
          <w:b/>
        </w:rPr>
        <w:t xml:space="preserve"> </w:t>
      </w:r>
      <w:r w:rsidRPr="006F45ED">
        <w:rPr>
          <w:b/>
        </w:rPr>
        <w:t>Host</w:t>
      </w:r>
      <w:r>
        <w:t xml:space="preserve"> </w:t>
      </w:r>
      <w:r w:rsidR="0012044B">
        <w:t>with</w:t>
      </w:r>
      <w:r>
        <w:t xml:space="preserve"> a strong community network</w:t>
      </w:r>
      <w:r w:rsidR="00855DE0">
        <w:t xml:space="preserve">. </w:t>
      </w:r>
      <w:r w:rsidR="00105389">
        <w:t>T</w:t>
      </w:r>
      <w:r w:rsidR="00855DE0">
        <w:t xml:space="preserve">he host </w:t>
      </w:r>
      <w:r w:rsidR="009B0845">
        <w:t xml:space="preserve">will invite up to </w:t>
      </w:r>
      <w:r w:rsidR="0069189A" w:rsidRPr="0069189A">
        <w:rPr>
          <w:b/>
          <w:bCs/>
        </w:rPr>
        <w:t>ten</w:t>
      </w:r>
      <w:r w:rsidR="009B0845">
        <w:t xml:space="preserve"> community members </w:t>
      </w:r>
      <w:r>
        <w:t xml:space="preserve">to a discussion in a location of their choosing. </w:t>
      </w:r>
      <w:r w:rsidR="00855DE0">
        <w:t>If hosting a session on</w:t>
      </w:r>
      <w:r w:rsidR="004C4405">
        <w:t>line via Zoom or Skype</w:t>
      </w:r>
      <w:r w:rsidR="00D54A71">
        <w:t>,</w:t>
      </w:r>
      <w:r w:rsidR="004C4405">
        <w:t xml:space="preserve"> the host will invite </w:t>
      </w:r>
      <w:r w:rsidR="0069189A">
        <w:t xml:space="preserve">up to </w:t>
      </w:r>
      <w:r w:rsidR="0069189A" w:rsidRPr="0069189A">
        <w:rPr>
          <w:b/>
          <w:bCs/>
        </w:rPr>
        <w:t>six</w:t>
      </w:r>
      <w:r w:rsidR="004C4405">
        <w:t xml:space="preserve"> community members to participate. </w:t>
      </w:r>
    </w:p>
    <w:p w14:paraId="207CF253" w14:textId="1F451EDE" w:rsidR="0012044B" w:rsidRPr="000D3965" w:rsidRDefault="004C4405" w:rsidP="0058660F">
      <w:pPr>
        <w:rPr>
          <w:rStyle w:val="Hyperlink"/>
          <w:color w:val="auto"/>
          <w:u w:val="none"/>
        </w:rPr>
      </w:pPr>
      <w:r>
        <w:t>T</w:t>
      </w:r>
      <w:r w:rsidR="009C4C71">
        <w:t xml:space="preserve">he Host guides the discussion with a set of questions provided </w:t>
      </w:r>
      <w:r w:rsidR="0030407E">
        <w:t>to them</w:t>
      </w:r>
      <w:r w:rsidR="008F6190">
        <w:t>. After the session</w:t>
      </w:r>
      <w:r w:rsidR="007F6CAB">
        <w:t>,</w:t>
      </w:r>
      <w:r w:rsidR="008F6190">
        <w:t xml:space="preserve"> the host provides their </w:t>
      </w:r>
      <w:r w:rsidR="00B338B2">
        <w:t>participants</w:t>
      </w:r>
      <w:r w:rsidR="00DC7B46">
        <w:t>’</w:t>
      </w:r>
      <w:r w:rsidR="00B338B2">
        <w:t xml:space="preserve"> feedback</w:t>
      </w:r>
      <w:r w:rsidR="009C4C71">
        <w:t xml:space="preserve"> to Health Consumers Queensland</w:t>
      </w:r>
      <w:r w:rsidR="0012044B">
        <w:t xml:space="preserve"> for incorporation into a report for</w:t>
      </w:r>
      <w:r w:rsidR="00715CF5">
        <w:t xml:space="preserve"> Community Information Support Services</w:t>
      </w:r>
      <w:r w:rsidR="009C4C71">
        <w:t>.</w:t>
      </w:r>
    </w:p>
    <w:p w14:paraId="1FC8BDCF" w14:textId="77777777" w:rsidR="009C4C71" w:rsidRPr="002D6A9E" w:rsidRDefault="009C4C71" w:rsidP="009C4C71">
      <w:pPr>
        <w:ind w:right="-755"/>
        <w:rPr>
          <w:rStyle w:val="Hyperlink"/>
          <w:b/>
          <w:color w:val="9B1D54"/>
          <w:sz w:val="28"/>
          <w:szCs w:val="28"/>
          <w:u w:val="none"/>
        </w:rPr>
      </w:pPr>
      <w:r w:rsidRPr="002D6A9E">
        <w:rPr>
          <w:rStyle w:val="Hyperlink"/>
          <w:b/>
          <w:color w:val="9B1D54"/>
          <w:sz w:val="28"/>
          <w:szCs w:val="28"/>
          <w:u w:val="none"/>
        </w:rPr>
        <w:t>Role of the Discussion Host</w:t>
      </w:r>
    </w:p>
    <w:p w14:paraId="37A3D1E9" w14:textId="43140C4F" w:rsidR="000D2D4A" w:rsidRDefault="009C4C71" w:rsidP="000D3965">
      <w:pPr>
        <w:ind w:right="-755"/>
      </w:pPr>
      <w:r>
        <w:t xml:space="preserve">As the host, your role will be to plan, coordinate and </w:t>
      </w:r>
      <w:r w:rsidR="0030407E">
        <w:t>host</w:t>
      </w:r>
      <w:r>
        <w:t xml:space="preserve"> a once-only 90</w:t>
      </w:r>
      <w:r w:rsidR="000E58E3">
        <w:t>-</w:t>
      </w:r>
      <w:r>
        <w:t>minute discussion with community members. This includes:</w:t>
      </w:r>
    </w:p>
    <w:p w14:paraId="12B10F27" w14:textId="563E3BCD" w:rsidR="009C4C71" w:rsidRDefault="009C4C71" w:rsidP="009C4C71">
      <w:pPr>
        <w:pStyle w:val="NoSpacing"/>
        <w:numPr>
          <w:ilvl w:val="0"/>
          <w:numId w:val="7"/>
        </w:numPr>
        <w:ind w:left="1080"/>
      </w:pPr>
      <w:r>
        <w:t>Choosing a time</w:t>
      </w:r>
      <w:r w:rsidR="006D19B3">
        <w:t xml:space="preserve">, </w:t>
      </w:r>
      <w:r>
        <w:t>date</w:t>
      </w:r>
      <w:r w:rsidR="006D19B3">
        <w:t xml:space="preserve"> and venue</w:t>
      </w:r>
      <w:r>
        <w:t xml:space="preserve"> between </w:t>
      </w:r>
      <w:r w:rsidR="00C5248F" w:rsidRPr="00C5248F">
        <w:rPr>
          <w:b/>
        </w:rPr>
        <w:t>21</w:t>
      </w:r>
      <w:r w:rsidR="00C5248F" w:rsidRPr="00C5248F">
        <w:rPr>
          <w:b/>
          <w:vertAlign w:val="superscript"/>
        </w:rPr>
        <w:t>st</w:t>
      </w:r>
      <w:r w:rsidR="00C5248F" w:rsidRPr="00C5248F">
        <w:rPr>
          <w:b/>
        </w:rPr>
        <w:t xml:space="preserve"> April</w:t>
      </w:r>
      <w:r w:rsidR="00726846" w:rsidRPr="00C5248F">
        <w:rPr>
          <w:b/>
        </w:rPr>
        <w:t xml:space="preserve"> and </w:t>
      </w:r>
      <w:r w:rsidR="00C5248F" w:rsidRPr="00C5248F">
        <w:rPr>
          <w:b/>
        </w:rPr>
        <w:t>5</w:t>
      </w:r>
      <w:r w:rsidR="00C5248F" w:rsidRPr="00C5248F">
        <w:rPr>
          <w:b/>
          <w:vertAlign w:val="superscript"/>
        </w:rPr>
        <w:t>th</w:t>
      </w:r>
      <w:r w:rsidR="00C5248F">
        <w:rPr>
          <w:b/>
        </w:rPr>
        <w:t xml:space="preserve"> May</w:t>
      </w:r>
      <w:r w:rsidR="00ED64A5">
        <w:rPr>
          <w:b/>
        </w:rPr>
        <w:t xml:space="preserve">, </w:t>
      </w:r>
      <w:r w:rsidR="00715CF5" w:rsidRPr="00ED64A5">
        <w:rPr>
          <w:bCs/>
        </w:rPr>
        <w:t>which</w:t>
      </w:r>
      <w:r>
        <w:t xml:space="preserve"> works for your </w:t>
      </w:r>
      <w:r w:rsidRPr="008E69C7">
        <w:t>participants</w:t>
      </w:r>
      <w:r>
        <w:t xml:space="preserve">. </w:t>
      </w:r>
    </w:p>
    <w:p w14:paraId="2D9F12CD" w14:textId="77777777" w:rsidR="009C4C71" w:rsidRPr="00CC608A" w:rsidRDefault="009C4C71" w:rsidP="009C4C71">
      <w:pPr>
        <w:pStyle w:val="NoSpacing"/>
        <w:numPr>
          <w:ilvl w:val="0"/>
          <w:numId w:val="7"/>
        </w:numPr>
        <w:ind w:left="1080"/>
      </w:pPr>
      <w:r w:rsidRPr="00CC608A">
        <w:t xml:space="preserve">Host the session. </w:t>
      </w:r>
    </w:p>
    <w:p w14:paraId="1FC29204" w14:textId="3A5358A6" w:rsidR="005E3D1F" w:rsidRPr="00CC608A" w:rsidRDefault="009C4C71" w:rsidP="005E3D1F">
      <w:pPr>
        <w:pStyle w:val="NoSpacing"/>
        <w:numPr>
          <w:ilvl w:val="0"/>
          <w:numId w:val="7"/>
        </w:numPr>
        <w:ind w:left="1080"/>
      </w:pPr>
      <w:r w:rsidRPr="00CC608A">
        <w:t xml:space="preserve">Complete and provide </w:t>
      </w:r>
      <w:r w:rsidR="00EE190F" w:rsidRPr="00CC608A">
        <w:t>the discussion</w:t>
      </w:r>
      <w:r w:rsidRPr="00CC608A">
        <w:t xml:space="preserve"> feedback to Health Consumers Queensland </w:t>
      </w:r>
      <w:r w:rsidRPr="00CC608A">
        <w:rPr>
          <w:b/>
        </w:rPr>
        <w:t xml:space="preserve">by </w:t>
      </w:r>
      <w:r w:rsidR="0008525B" w:rsidRPr="00CC608A">
        <w:rPr>
          <w:b/>
        </w:rPr>
        <w:t>6</w:t>
      </w:r>
      <w:r w:rsidR="00E631A2" w:rsidRPr="00CC608A">
        <w:rPr>
          <w:b/>
          <w:vertAlign w:val="superscript"/>
        </w:rPr>
        <w:t>th</w:t>
      </w:r>
      <w:r w:rsidR="00E631A2" w:rsidRPr="00CC608A">
        <w:rPr>
          <w:b/>
        </w:rPr>
        <w:t xml:space="preserve"> </w:t>
      </w:r>
      <w:r w:rsidR="0008525B" w:rsidRPr="00CC608A">
        <w:rPr>
          <w:b/>
        </w:rPr>
        <w:t>May</w:t>
      </w:r>
      <w:r w:rsidR="00E631A2" w:rsidRPr="00CC608A">
        <w:rPr>
          <w:b/>
        </w:rPr>
        <w:t>.</w:t>
      </w:r>
    </w:p>
    <w:p w14:paraId="290E73BA" w14:textId="77777777" w:rsidR="006B0B3F" w:rsidRDefault="006B0B3F" w:rsidP="00E631A2">
      <w:pPr>
        <w:pStyle w:val="NoSpacing"/>
      </w:pPr>
    </w:p>
    <w:p w14:paraId="0668635F" w14:textId="56F5A6D7" w:rsidR="009C4C71" w:rsidRPr="0083439B" w:rsidRDefault="009C4C71" w:rsidP="0058660F">
      <w:pPr>
        <w:ind w:right="-755"/>
        <w:rPr>
          <w:b/>
        </w:rPr>
      </w:pPr>
      <w:r>
        <w:t>To support you with this, you will receive:</w:t>
      </w:r>
    </w:p>
    <w:p w14:paraId="6DB8E4AA" w14:textId="7014155B" w:rsidR="009C4C71" w:rsidRPr="0083439B" w:rsidRDefault="009C4C71" w:rsidP="009C4C71">
      <w:pPr>
        <w:pStyle w:val="NoSpacing"/>
        <w:numPr>
          <w:ilvl w:val="0"/>
          <w:numId w:val="8"/>
        </w:numPr>
        <w:ind w:left="1080"/>
        <w:rPr>
          <w:b/>
        </w:rPr>
      </w:pPr>
      <w:r w:rsidRPr="0083439B">
        <w:rPr>
          <w:b/>
        </w:rPr>
        <w:t>Training</w:t>
      </w:r>
      <w:r w:rsidR="00E631A2">
        <w:rPr>
          <w:b/>
        </w:rPr>
        <w:t xml:space="preserve"> and briefing</w:t>
      </w:r>
      <w:r w:rsidRPr="0083439B">
        <w:rPr>
          <w:b/>
        </w:rPr>
        <w:t xml:space="preserve"> via a Zoom video conference call. Zoom is free to download.</w:t>
      </w:r>
    </w:p>
    <w:p w14:paraId="69292D97" w14:textId="152D15F3" w:rsidR="009C4C71" w:rsidRDefault="009C4C71" w:rsidP="009C4C71">
      <w:pPr>
        <w:pStyle w:val="NoSpacing"/>
        <w:numPr>
          <w:ilvl w:val="0"/>
          <w:numId w:val="8"/>
        </w:numPr>
        <w:ind w:left="1080"/>
      </w:pPr>
      <w:r>
        <w:t>A comprehensive Host Guide</w:t>
      </w:r>
      <w:r w:rsidR="003A3709">
        <w:t xml:space="preserve"> and toolkit with all printed documentation</w:t>
      </w:r>
      <w:r>
        <w:t>.</w:t>
      </w:r>
    </w:p>
    <w:p w14:paraId="6BC6DFFB" w14:textId="5A8EDFC6" w:rsidR="009C4C71" w:rsidRDefault="009C4C71" w:rsidP="009C4C71">
      <w:pPr>
        <w:pStyle w:val="NoSpacing"/>
        <w:numPr>
          <w:ilvl w:val="0"/>
          <w:numId w:val="8"/>
        </w:numPr>
        <w:ind w:left="1080"/>
      </w:pPr>
      <w:r>
        <w:t>Questions to ask par</w:t>
      </w:r>
      <w:r w:rsidR="009B0845">
        <w:t>ticipants during the discussion</w:t>
      </w:r>
      <w:r w:rsidR="003A3709">
        <w:t>.</w:t>
      </w:r>
    </w:p>
    <w:p w14:paraId="478B9020" w14:textId="77777777" w:rsidR="009C4C71" w:rsidRPr="0063388F" w:rsidRDefault="009C4C71" w:rsidP="009C4C71">
      <w:pPr>
        <w:pStyle w:val="NoSpacing"/>
        <w:numPr>
          <w:ilvl w:val="0"/>
          <w:numId w:val="8"/>
        </w:numPr>
        <w:ind w:left="1080"/>
      </w:pPr>
      <w:r>
        <w:t>Support from Health Consumers Queensland to ensure you have a successful session.</w:t>
      </w:r>
    </w:p>
    <w:p w14:paraId="502503D9" w14:textId="77777777" w:rsidR="009C4C71" w:rsidRDefault="009C4C71" w:rsidP="009C4C71">
      <w:pPr>
        <w:pStyle w:val="NoSpacing"/>
        <w:rPr>
          <w:rStyle w:val="Hyperlink"/>
          <w:bCs/>
          <w:color w:val="9B1D54"/>
          <w:sz w:val="28"/>
          <w:szCs w:val="28"/>
        </w:rPr>
      </w:pPr>
    </w:p>
    <w:p w14:paraId="2659B587" w14:textId="77777777" w:rsidR="00A07B97" w:rsidRDefault="00A07B97">
      <w:pPr>
        <w:rPr>
          <w:rStyle w:val="Hyperlink"/>
          <w:bCs/>
          <w:color w:val="9B1D54"/>
          <w:sz w:val="28"/>
          <w:szCs w:val="28"/>
          <w:u w:val="none"/>
        </w:rPr>
      </w:pPr>
      <w:r>
        <w:rPr>
          <w:rStyle w:val="Hyperlink"/>
          <w:bCs/>
          <w:color w:val="9B1D54"/>
          <w:sz w:val="28"/>
          <w:szCs w:val="28"/>
          <w:u w:val="none"/>
        </w:rPr>
        <w:br w:type="page"/>
      </w:r>
    </w:p>
    <w:p w14:paraId="37118F13" w14:textId="77777777" w:rsidR="009C4C71" w:rsidRPr="009C4C71" w:rsidRDefault="009C4C71" w:rsidP="00A07B97">
      <w:pPr>
        <w:rPr>
          <w:rStyle w:val="Hyperlink"/>
          <w:bCs/>
          <w:color w:val="9B1D54"/>
          <w:sz w:val="28"/>
          <w:szCs w:val="28"/>
          <w:u w:val="none"/>
        </w:rPr>
      </w:pPr>
      <w:r w:rsidRPr="009C4C71">
        <w:rPr>
          <w:rStyle w:val="Hyperlink"/>
          <w:bCs/>
          <w:color w:val="9B1D54"/>
          <w:sz w:val="28"/>
          <w:szCs w:val="28"/>
          <w:u w:val="none"/>
        </w:rPr>
        <w:lastRenderedPageBreak/>
        <w:t>Who are we looking for as Consumer or Carer Hosts?</w:t>
      </w:r>
    </w:p>
    <w:p w14:paraId="7EA6FDDB" w14:textId="0EB4E121" w:rsidR="000C4CC9" w:rsidRDefault="009C4C71" w:rsidP="009C4C71">
      <w:pPr>
        <w:ind w:right="-755"/>
      </w:pPr>
      <w:r w:rsidRPr="0063388F">
        <w:t xml:space="preserve">We would like our hosts to have </w:t>
      </w:r>
      <w:r>
        <w:t>strong community connections</w:t>
      </w:r>
      <w:r w:rsidR="00464C05">
        <w:t xml:space="preserve"> and </w:t>
      </w:r>
      <w:r w:rsidR="007D762A">
        <w:t xml:space="preserve">can reach out to </w:t>
      </w:r>
      <w:r w:rsidR="00987F89">
        <w:t xml:space="preserve">people who </w:t>
      </w:r>
      <w:r w:rsidR="005F7E39">
        <w:t>are</w:t>
      </w:r>
      <w:r w:rsidR="007738E9" w:rsidRPr="007738E9">
        <w:t xml:space="preserve"> familiar with searching websites and mobile applications for health information or </w:t>
      </w:r>
      <w:r w:rsidR="00BE527C" w:rsidRPr="007738E9">
        <w:t>services</w:t>
      </w:r>
      <w:r w:rsidR="00BE527C">
        <w:t xml:space="preserve"> and</w:t>
      </w:r>
      <w:r w:rsidR="007738E9" w:rsidRPr="007738E9">
        <w:t xml:space="preserve"> will have ideally accessed a public health service in their community within the last year.</w:t>
      </w: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78451CB2" w14:textId="661A9339" w:rsidR="009C4C71" w:rsidRDefault="009C4C71" w:rsidP="0058660F">
      <w:r>
        <w:rPr>
          <w:b/>
        </w:rPr>
        <w:t xml:space="preserve">Hosts – </w:t>
      </w:r>
      <w:r>
        <w:t>you will be remunerated at Health Consumers Queensland’s day</w:t>
      </w:r>
      <w:r w:rsidR="0058660F">
        <w:t xml:space="preserve"> meeting rate of $374</w:t>
      </w:r>
      <w:r w:rsidR="008E172B">
        <w:t xml:space="preserve"> for hosting an in-person session</w:t>
      </w:r>
      <w:r w:rsidR="008700BF">
        <w:t xml:space="preserve"> at a venue</w:t>
      </w:r>
      <w:r w:rsidR="00BC3AB7">
        <w:t xml:space="preserve"> of your choosing</w:t>
      </w:r>
      <w:r w:rsidR="008E172B">
        <w:t xml:space="preserve"> and $187 if hosting an online session</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00072496">
        <w:t>10</w:t>
      </w:r>
      <w:r w:rsidR="00464C05">
        <w:t>0</w:t>
      </w:r>
      <w:r>
        <w:t xml:space="preserve"> to cover catering and venue costs for your</w:t>
      </w:r>
      <w:r w:rsidR="008E172B">
        <w:t xml:space="preserve"> in-person</w:t>
      </w:r>
      <w:r>
        <w:t xml:space="preserve"> session (on return of receipts). </w:t>
      </w:r>
      <w:r w:rsidRPr="006D333B">
        <w:rPr>
          <w:b/>
        </w:rPr>
        <w:t xml:space="preserve"> </w:t>
      </w:r>
    </w:p>
    <w:p w14:paraId="0E6AC636" w14:textId="49938040" w:rsidR="009C4C71" w:rsidRPr="001704D3" w:rsidRDefault="009C4C71" w:rsidP="0058660F">
      <w:r>
        <w:rPr>
          <w:b/>
        </w:rPr>
        <w:t xml:space="preserve">Participants – </w:t>
      </w:r>
      <w:r>
        <w:t xml:space="preserve">Health Consumers Queensland will provide a $60 gift voucher for each participant for </w:t>
      </w:r>
      <w:r w:rsidR="00426F8E">
        <w:t xml:space="preserve">giving </w:t>
      </w:r>
      <w:r>
        <w:t>their time</w:t>
      </w:r>
      <w:r w:rsidR="00426F8E">
        <w:t xml:space="preserve"> to share their stories</w:t>
      </w:r>
      <w:r>
        <w:t>.</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6AFF7A24" w14:textId="5DBFC41E"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1" w:history="1">
        <w:r w:rsidR="004A3BC3" w:rsidRPr="00227007">
          <w:rPr>
            <w:rStyle w:val="Hyperlink"/>
            <w:b/>
            <w:i/>
          </w:rPr>
          <w:t>projects@hcq.org.au</w:t>
        </w:r>
      </w:hyperlink>
      <w:r w:rsidR="004A3BC3">
        <w:rPr>
          <w:b/>
          <w:i/>
        </w:rPr>
        <w:t xml:space="preserve"> </w:t>
      </w:r>
      <w:r w:rsidRPr="006F45ED">
        <w:rPr>
          <w:b/>
        </w:rPr>
        <w:t>by</w:t>
      </w:r>
      <w:r w:rsidR="005E3D1F">
        <w:rPr>
          <w:b/>
        </w:rPr>
        <w:t xml:space="preserve"> </w:t>
      </w:r>
      <w:r w:rsidR="00E80C5D" w:rsidRPr="00E80C5D">
        <w:rPr>
          <w:b/>
        </w:rPr>
        <w:t>9am Friday 15th April 2022</w:t>
      </w:r>
      <w:r w:rsidR="00E80C5D">
        <w:rPr>
          <w:b/>
        </w:rPr>
        <w:t>.</w:t>
      </w:r>
    </w:p>
    <w:p w14:paraId="65FDB93A" w14:textId="3C7C8894"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2" w:history="1">
        <w:r w:rsidR="0044131B" w:rsidRPr="00EC0F76">
          <w:rPr>
            <w:rStyle w:val="Hyperlink"/>
          </w:rPr>
          <w:t>projects@hcq.org.au</w:t>
        </w:r>
      </w:hyperlink>
      <w:r>
        <w:t xml:space="preserve"> </w:t>
      </w:r>
      <w:r w:rsidRPr="006F45ED">
        <w:t xml:space="preserve">or by phone on </w:t>
      </w:r>
      <w:r w:rsidRPr="006F45ED">
        <w:rPr>
          <w:bCs/>
        </w:rPr>
        <w:t>07 3012 9090</w:t>
      </w:r>
      <w:r w:rsidRPr="006F45ED">
        <w:t>.</w:t>
      </w:r>
    </w:p>
    <w:p w14:paraId="51B7D38A" w14:textId="366FA2DE" w:rsidR="009C4C71" w:rsidRDefault="009C4C71" w:rsidP="009C4C71">
      <w:pPr>
        <w:rPr>
          <w:rStyle w:val="Hyperlink"/>
        </w:rPr>
      </w:pPr>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3" w:history="1">
        <w:r w:rsidRPr="006F45ED">
          <w:rPr>
            <w:rStyle w:val="Hyperlink"/>
          </w:rPr>
          <w:t>anne.curtis@hcq.org.au</w:t>
        </w:r>
      </w:hyperlink>
    </w:p>
    <w:p w14:paraId="73C7E993" w14:textId="6701ED0C" w:rsidR="004A3BC3" w:rsidRDefault="004A3BC3">
      <w:r>
        <w:br w:type="page"/>
      </w:r>
    </w:p>
    <w:p w14:paraId="4FEFE111" w14:textId="77777777" w:rsidR="0018147D" w:rsidRPr="006F45ED" w:rsidRDefault="0018147D" w:rsidP="009C4C71"/>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tab/>
      </w:r>
    </w:p>
    <w:p w14:paraId="3FB09F2B" w14:textId="04F114E7" w:rsidR="007A67B5" w:rsidRDefault="007A67B5" w:rsidP="00066EF2">
      <w:pPr>
        <w:pBdr>
          <w:top w:val="single" w:sz="4" w:space="1" w:color="auto"/>
        </w:pBdr>
        <w:jc w:val="center"/>
        <w:rPr>
          <w:b/>
          <w:sz w:val="32"/>
          <w:szCs w:val="24"/>
        </w:rPr>
      </w:pPr>
      <w:r>
        <w:rPr>
          <w:b/>
          <w:sz w:val="32"/>
          <w:szCs w:val="24"/>
        </w:rPr>
        <w:t>Consumer</w:t>
      </w:r>
      <w:r w:rsidR="00B4049F">
        <w:rPr>
          <w:b/>
          <w:sz w:val="32"/>
          <w:szCs w:val="24"/>
        </w:rPr>
        <w:t xml:space="preserve"> and Carer</w:t>
      </w:r>
      <w:r>
        <w:rPr>
          <w:b/>
          <w:sz w:val="32"/>
          <w:szCs w:val="24"/>
        </w:rPr>
        <w:t xml:space="preserve"> Application Form</w:t>
      </w:r>
      <w:r w:rsidR="0072574C">
        <w:rPr>
          <w:b/>
          <w:sz w:val="32"/>
          <w:szCs w:val="24"/>
        </w:rPr>
        <w:t xml:space="preserve"> </w:t>
      </w:r>
    </w:p>
    <w:p w14:paraId="75D71846" w14:textId="77280520" w:rsidR="009C4C71" w:rsidRPr="003A3B44" w:rsidRDefault="009C4C71" w:rsidP="009C4C71">
      <w:pPr>
        <w:jc w:val="center"/>
        <w:rPr>
          <w:b/>
          <w:sz w:val="32"/>
          <w:szCs w:val="24"/>
        </w:rPr>
      </w:pPr>
      <w:r>
        <w:rPr>
          <w:b/>
          <w:sz w:val="32"/>
          <w:szCs w:val="24"/>
        </w:rPr>
        <w:t>Kitchen Table Host for the</w:t>
      </w:r>
      <w:r w:rsidR="00F61213">
        <w:rPr>
          <w:b/>
          <w:sz w:val="32"/>
          <w:szCs w:val="24"/>
        </w:rPr>
        <w:t xml:space="preserve"> </w:t>
      </w:r>
      <w:r w:rsidR="00B4049F">
        <w:rPr>
          <w:b/>
          <w:sz w:val="32"/>
          <w:szCs w:val="24"/>
        </w:rPr>
        <w:t xml:space="preserve">Care at </w:t>
      </w:r>
      <w:r w:rsidR="004A3BC3">
        <w:rPr>
          <w:b/>
          <w:sz w:val="32"/>
          <w:szCs w:val="24"/>
        </w:rPr>
        <w:t>&lt;Insert Project Name&gt;</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08B7B59F"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2935344"/>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700983184"/>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261B83A0"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t>I would like to receive email updates from Health Consumers Queensland</w:t>
      </w:r>
      <w:r w:rsidR="009A5677"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95860522"/>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009A5677" w:rsidRPr="00407ECE">
        <w:rPr>
          <w:rFonts w:asciiTheme="minorHAnsi" w:hAnsiTheme="minorHAnsi" w:cstheme="minorHAnsi"/>
          <w:b w:val="0"/>
          <w:color w:val="auto"/>
          <w:sz w:val="22"/>
        </w:rPr>
        <w:t xml:space="preserve">YES </w:t>
      </w:r>
      <w:r w:rsidR="009A5677">
        <w:rPr>
          <w:rFonts w:asciiTheme="minorHAnsi" w:hAnsiTheme="minorHAnsi" w:cstheme="minorHAnsi"/>
          <w:b w:val="0"/>
          <w:color w:val="auto"/>
          <w:sz w:val="22"/>
        </w:rPr>
        <w:t xml:space="preserve"> </w:t>
      </w:r>
      <w:r w:rsidR="009A5677" w:rsidRPr="00407ECE">
        <w:rPr>
          <w:rFonts w:asciiTheme="minorHAnsi" w:hAnsiTheme="minorHAnsi" w:cstheme="minorHAnsi"/>
          <w:b w:val="0"/>
          <w:color w:val="A6A6A6" w:themeColor="background1" w:themeShade="A6"/>
          <w:sz w:val="22"/>
        </w:rPr>
        <w:t>|</w:t>
      </w:r>
      <w:r w:rsidR="009A5677"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4628453"/>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009A5677" w:rsidRPr="00407ECE">
        <w:rPr>
          <w:rFonts w:asciiTheme="minorHAnsi" w:hAnsiTheme="minorHAnsi" w:cstheme="minorHAnsi"/>
          <w:b w:val="0"/>
          <w:color w:val="auto"/>
          <w:sz w:val="22"/>
        </w:rPr>
        <w:t>NO</w:t>
      </w:r>
    </w:p>
    <w:p w14:paraId="4AD1C37F" w14:textId="62A89201"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009A5677"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11458118"/>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00BE527C" w:rsidRPr="00407ECE">
        <w:rPr>
          <w:rFonts w:asciiTheme="minorHAnsi" w:hAnsiTheme="minorHAnsi" w:cstheme="minorHAnsi"/>
          <w:b w:val="0"/>
          <w:color w:val="auto"/>
          <w:sz w:val="22"/>
        </w:rPr>
        <w:t xml:space="preserve">YES </w:t>
      </w:r>
      <w:r w:rsidR="00BE527C">
        <w:rPr>
          <w:rFonts w:asciiTheme="minorHAnsi" w:hAnsiTheme="minorHAnsi" w:cstheme="minorHAnsi"/>
          <w:b w:val="0"/>
          <w:color w:val="auto"/>
          <w:sz w:val="22"/>
        </w:rPr>
        <w:t>|</w:t>
      </w:r>
      <w:r w:rsidR="009A5677" w:rsidRPr="00407ECE">
        <w:rPr>
          <w:rFonts w:asciiTheme="minorHAnsi" w:hAnsiTheme="minorHAnsi" w:cstheme="minorHAnsi"/>
          <w:b w:val="0"/>
          <w:color w:val="auto"/>
          <w:sz w:val="22"/>
        </w:rPr>
        <w:t xml:space="preserve"> </w:t>
      </w:r>
      <w:r w:rsidR="009A567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068866992"/>
          <w14:checkbox>
            <w14:checked w14:val="0"/>
            <w14:checkedState w14:val="2612" w14:font="MS Gothic"/>
            <w14:uncheckedState w14:val="2610" w14:font="MS Gothic"/>
          </w14:checkbox>
        </w:sdtPr>
        <w:sdtEndPr/>
        <w:sdtContent>
          <w:r w:rsidR="009A5677">
            <w:rPr>
              <w:rFonts w:ascii="MS Gothic" w:eastAsia="MS Gothic" w:hAnsi="MS Gothic" w:cstheme="minorHAnsi" w:hint="eastAsia"/>
              <w:b w:val="0"/>
              <w:color w:val="auto"/>
              <w:sz w:val="22"/>
            </w:rPr>
            <w:t>☐</w:t>
          </w:r>
        </w:sdtContent>
      </w:sdt>
      <w:r w:rsidR="009A5677">
        <w:rPr>
          <w:rFonts w:asciiTheme="minorHAnsi" w:hAnsiTheme="minorHAnsi" w:cstheme="minorHAnsi"/>
          <w:b w:val="0"/>
          <w:color w:val="auto"/>
          <w:sz w:val="22"/>
        </w:rPr>
        <w:t xml:space="preserve">  </w:t>
      </w:r>
      <w:r w:rsidR="009A5677" w:rsidRPr="00407ECE">
        <w:rPr>
          <w:rFonts w:asciiTheme="minorHAnsi" w:hAnsiTheme="minorHAnsi" w:cstheme="minorHAnsi"/>
          <w:b w:val="0"/>
          <w:color w:val="auto"/>
          <w:sz w:val="22"/>
        </w:rPr>
        <w:t>NO</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4"/>
          <w:footerReference w:type="default" r:id="rId15"/>
          <w:pgSz w:w="12240" w:h="15840"/>
          <w:pgMar w:top="1440" w:right="1440" w:bottom="1440" w:left="144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194ABDB4"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01563CC2" w14:textId="6BF4B1CD" w:rsidR="00877097"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98344806"/>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877097" w:rsidRPr="00567FA9">
        <w:rPr>
          <w:rFonts w:asciiTheme="minorHAnsi" w:hAnsiTheme="minorHAnsi" w:cstheme="minorHAnsi"/>
          <w:b w:val="0"/>
          <w:color w:val="auto"/>
          <w:sz w:val="22"/>
        </w:rPr>
        <w:t>Living with a disability/chronic condition</w:t>
      </w:r>
    </w:p>
    <w:p w14:paraId="635C660D" w14:textId="41347CD1" w:rsidR="005E3D1F" w:rsidRPr="002235FB"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51172147"/>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5E3D1F" w:rsidRPr="002235FB">
        <w:rPr>
          <w:rFonts w:asciiTheme="minorHAnsi" w:hAnsiTheme="minorHAnsi" w:cstheme="minorHAnsi"/>
          <w:b w:val="0"/>
          <w:color w:val="auto"/>
          <w:sz w:val="22"/>
        </w:rPr>
        <w:t xml:space="preserve">Aboriginal people and Torres Strait Islander people </w:t>
      </w:r>
    </w:p>
    <w:p w14:paraId="1E55777A" w14:textId="3188EA77" w:rsidR="006B546D" w:rsidRPr="00567FA9"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232968965"/>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735965">
        <w:rPr>
          <w:rFonts w:asciiTheme="minorHAnsi" w:hAnsiTheme="minorHAnsi" w:cstheme="minorHAnsi"/>
          <w:b w:val="0"/>
          <w:color w:val="auto"/>
          <w:sz w:val="22"/>
        </w:rPr>
        <w:t>Living in r</w:t>
      </w:r>
      <w:r w:rsidR="006B546D">
        <w:rPr>
          <w:rFonts w:asciiTheme="minorHAnsi" w:hAnsiTheme="minorHAnsi" w:cstheme="minorHAnsi"/>
          <w:b w:val="0"/>
          <w:color w:val="auto"/>
          <w:sz w:val="22"/>
        </w:rPr>
        <w:t>ural and remot</w:t>
      </w:r>
      <w:r w:rsidR="00735965">
        <w:rPr>
          <w:rFonts w:asciiTheme="minorHAnsi" w:hAnsiTheme="minorHAnsi" w:cstheme="minorHAnsi"/>
          <w:b w:val="0"/>
          <w:color w:val="auto"/>
          <w:sz w:val="22"/>
        </w:rPr>
        <w:t>e locations</w:t>
      </w:r>
    </w:p>
    <w:p w14:paraId="6AC3DB62" w14:textId="34852A5C" w:rsidR="009C4C71"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579334913"/>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9C4C71">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14:paraId="7A12EF51" w14:textId="13304320" w:rsidR="008C3230" w:rsidRPr="00567FA9"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944122052"/>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r w:rsidR="00877097">
        <w:rPr>
          <w:rFonts w:asciiTheme="minorHAnsi" w:hAnsiTheme="minorHAnsi" w:cstheme="minorHAnsi"/>
          <w:b w:val="0"/>
          <w:color w:val="auto"/>
          <w:sz w:val="22"/>
        </w:rPr>
        <w:t xml:space="preserve"> people</w:t>
      </w:r>
    </w:p>
    <w:p w14:paraId="4373EC70" w14:textId="13CE15EF" w:rsidR="008C3230" w:rsidRDefault="00AE1EBF" w:rsidP="006A2746">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903089682"/>
          <w14:checkbox>
            <w14:checked w14:val="0"/>
            <w14:checkedState w14:val="2612" w14:font="MS Gothic"/>
            <w14:uncheckedState w14:val="2610" w14:font="MS Gothic"/>
          </w14:checkbox>
        </w:sdtPr>
        <w:sdtEndPr/>
        <w:sdtContent>
          <w:r w:rsidR="006A2746">
            <w:rPr>
              <w:rFonts w:ascii="MS Gothic" w:eastAsia="MS Gothic" w:hAnsi="MS Gothic" w:cstheme="minorHAnsi" w:hint="eastAsia"/>
              <w:b w:val="0"/>
              <w:color w:val="auto"/>
              <w:sz w:val="22"/>
            </w:rPr>
            <w:t>☐</w:t>
          </w:r>
        </w:sdtContent>
      </w:sdt>
      <w:r w:rsidR="006A2746">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14:paraId="14B5553D" w14:textId="5A0B4A5D"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810017431"/>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00785C4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31447996"/>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00785C4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52798703"/>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00785C4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96687503"/>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00785C4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Prefer not to state</w:t>
      </w:r>
    </w:p>
    <w:p w14:paraId="0B93B006" w14:textId="26AC20D4"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785C4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181096945"/>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00785C49">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 xml:space="preserve">Consumer </w:t>
      </w:r>
      <w:r w:rsidR="00785C49" w:rsidRPr="00785C49">
        <w:rPr>
          <w:rFonts w:asciiTheme="minorHAnsi" w:hAnsiTheme="minorHAnsi" w:cstheme="minorHAnsi"/>
          <w:b w:val="0"/>
          <w:color w:val="auto"/>
          <w:sz w:val="22"/>
        </w:rPr>
        <w:t>|</w:t>
      </w:r>
      <w:r w:rsidR="00341D41" w:rsidRPr="00785C49">
        <w:rPr>
          <w:rFonts w:asciiTheme="minorHAnsi" w:hAnsiTheme="minorHAnsi" w:cstheme="minorHAnsi"/>
          <w:b w:val="0"/>
          <w:color w:val="auto"/>
          <w:sz w:val="22"/>
        </w:rPr>
        <w:t xml:space="preserve"> </w:t>
      </w:r>
      <w:r w:rsidR="00785C49" w:rsidRPr="00785C4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64895978"/>
          <w14:checkbox>
            <w14:checked w14:val="0"/>
            <w14:checkedState w14:val="2612" w14:font="MS Gothic"/>
            <w14:uncheckedState w14:val="2610" w14:font="MS Gothic"/>
          </w14:checkbox>
        </w:sdtPr>
        <w:sdtEndPr/>
        <w:sdtContent>
          <w:r w:rsidR="00785C49" w:rsidRPr="00785C49">
            <w:rPr>
              <w:rFonts w:ascii="MS Gothic" w:eastAsia="MS Gothic" w:hAnsi="MS Gothic" w:cstheme="minorHAnsi" w:hint="eastAsia"/>
              <w:b w:val="0"/>
              <w:color w:val="auto"/>
              <w:sz w:val="22"/>
            </w:rPr>
            <w:t>☐</w:t>
          </w:r>
        </w:sdtContent>
      </w:sdt>
      <w:r w:rsidR="00785C49" w:rsidRPr="00785C4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Carer</w:t>
      </w:r>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EE53B5C"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61911099"/>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z w:val="22"/>
            </w:rPr>
            <w:t>☐</w:t>
          </w:r>
        </w:sdtContent>
      </w:sdt>
      <w:r w:rsidR="00785C4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785C49" w:rsidRPr="009C4C71">
        <w:rPr>
          <w:rFonts w:asciiTheme="minorHAnsi" w:hAnsiTheme="minorHAnsi" w:cstheme="minorHAnsi"/>
          <w:b w:val="0"/>
          <w:color w:val="auto"/>
          <w:sz w:val="22"/>
        </w:rPr>
        <w:t>|</w:t>
      </w:r>
      <w:r w:rsidR="00785C49">
        <w:rPr>
          <w:rFonts w:asciiTheme="minorHAnsi" w:hAnsiTheme="minorHAnsi" w:cstheme="minorHAnsi"/>
          <w:b w:val="0"/>
          <w:color w:val="auto"/>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47240282"/>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pacing w:val="-1"/>
              <w:sz w:val="22"/>
            </w:rPr>
            <w:t>☐</w:t>
          </w:r>
        </w:sdtContent>
      </w:sdt>
      <w:r w:rsidR="00785C4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785C49" w:rsidRPr="009C4C71">
        <w:rPr>
          <w:rFonts w:asciiTheme="minorHAnsi" w:hAnsiTheme="minorHAnsi" w:cstheme="minorHAnsi"/>
          <w:b w:val="0"/>
          <w:color w:val="auto"/>
          <w:sz w:val="22"/>
        </w:rPr>
        <w:t>|</w:t>
      </w:r>
      <w:r w:rsidRPr="00567FA9">
        <w:rPr>
          <w:rFonts w:asciiTheme="minorHAnsi" w:hAnsiTheme="minorHAnsi" w:cstheme="minorHAnsi"/>
          <w:b w:val="0"/>
          <w:bCs/>
          <w:color w:val="auto"/>
          <w:spacing w:val="-1"/>
          <w:sz w:val="22"/>
        </w:rPr>
        <w:t xml:space="preserve"> </w:t>
      </w:r>
      <w:r w:rsidR="00785C4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219175833"/>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pacing w:val="-1"/>
              <w:sz w:val="22"/>
            </w:rPr>
            <w:t>☐</w:t>
          </w:r>
        </w:sdtContent>
      </w:sdt>
      <w:r w:rsidR="00785C4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785C49" w:rsidRPr="009C4C71">
        <w:rPr>
          <w:rFonts w:asciiTheme="minorHAnsi" w:hAnsiTheme="minorHAnsi" w:cstheme="minorHAnsi"/>
          <w:b w:val="0"/>
          <w:color w:val="auto"/>
          <w:sz w:val="22"/>
        </w:rPr>
        <w:t>|</w:t>
      </w:r>
      <w:r w:rsidR="00785C49">
        <w:rPr>
          <w:rFonts w:asciiTheme="minorHAnsi" w:hAnsiTheme="minorHAnsi" w:cstheme="minorHAnsi"/>
          <w:b w:val="0"/>
          <w:color w:val="auto"/>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568549638"/>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785C49" w:rsidRPr="009C4C71">
        <w:rPr>
          <w:rFonts w:asciiTheme="minorHAnsi" w:hAnsiTheme="minorHAnsi" w:cstheme="minorHAnsi"/>
          <w:b w:val="0"/>
          <w:color w:val="auto"/>
          <w:sz w:val="22"/>
        </w:rPr>
        <w:t>|</w:t>
      </w:r>
      <w:r w:rsidR="00785C49">
        <w:rPr>
          <w:rFonts w:asciiTheme="minorHAnsi" w:hAnsiTheme="minorHAnsi" w:cstheme="minorHAnsi"/>
          <w:b w:val="0"/>
          <w:color w:val="auto"/>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514003194"/>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785C49">
        <w:rPr>
          <w:rFonts w:asciiTheme="minorHAnsi" w:hAnsiTheme="minorHAnsi" w:cstheme="minorHAnsi"/>
          <w:b w:val="0"/>
          <w:bCs/>
          <w:color w:val="auto"/>
          <w:spacing w:val="-1"/>
          <w:sz w:val="22"/>
        </w:rPr>
        <w:t xml:space="preserve"> </w:t>
      </w:r>
      <w:r w:rsidR="00785C49" w:rsidRPr="009C4C71">
        <w:rPr>
          <w:rFonts w:asciiTheme="minorHAnsi" w:hAnsiTheme="minorHAnsi" w:cstheme="minorHAnsi"/>
          <w:b w:val="0"/>
          <w:color w:val="auto"/>
          <w:sz w:val="22"/>
        </w:rPr>
        <w:t>|</w:t>
      </w:r>
      <w:r w:rsidR="00785C4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826787963"/>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color w:val="auto"/>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785C49" w:rsidRPr="009C4C71">
        <w:rPr>
          <w:rFonts w:asciiTheme="minorHAnsi" w:hAnsiTheme="minorHAnsi" w:cstheme="minorHAnsi"/>
          <w:b w:val="0"/>
          <w:color w:val="auto"/>
          <w:sz w:val="22"/>
        </w:rPr>
        <w:t>|</w:t>
      </w:r>
      <w:r w:rsidRPr="00567FA9">
        <w:rPr>
          <w:rFonts w:asciiTheme="minorHAnsi" w:hAnsiTheme="minorHAnsi" w:cstheme="minorHAnsi"/>
          <w:b w:val="0"/>
          <w:bCs/>
          <w:color w:val="auto"/>
          <w:spacing w:val="1"/>
          <w:sz w:val="22"/>
        </w:rPr>
        <w:t xml:space="preserve"> </w:t>
      </w:r>
      <w:r w:rsidR="00785C4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12516282"/>
          <w14:checkbox>
            <w14:checked w14:val="0"/>
            <w14:checkedState w14:val="2612" w14:font="MS Gothic"/>
            <w14:uncheckedState w14:val="2610" w14:font="MS Gothic"/>
          </w14:checkbox>
        </w:sdtPr>
        <w:sdtEndPr/>
        <w:sdtContent>
          <w:r w:rsidR="00785C49">
            <w:rPr>
              <w:rFonts w:ascii="MS Gothic" w:eastAsia="MS Gothic" w:hAnsi="MS Gothic" w:cstheme="minorHAnsi" w:hint="eastAsia"/>
              <w:b w:val="0"/>
              <w:bCs/>
              <w:color w:val="auto"/>
              <w:spacing w:val="1"/>
              <w:sz w:val="22"/>
            </w:rPr>
            <w:t>☐</w:t>
          </w:r>
        </w:sdtContent>
      </w:sdt>
      <w:r w:rsidR="00785C49">
        <w:rPr>
          <w:rFonts w:asciiTheme="minorHAnsi" w:hAnsiTheme="minorHAnsi" w:cstheme="minorHAnsi"/>
          <w:b w:val="0"/>
          <w:bCs/>
          <w:color w:val="auto"/>
          <w:spacing w:val="1"/>
          <w:sz w:val="22"/>
        </w:rPr>
        <w:t xml:space="preserve">  </w:t>
      </w:r>
      <w:r w:rsidRPr="00F72496">
        <w:rPr>
          <w:rFonts w:asciiTheme="minorHAnsi" w:hAnsiTheme="minorHAnsi" w:cstheme="minorHAnsi"/>
          <w:b w:val="0"/>
          <w:bCs/>
          <w:color w:val="auto"/>
          <w:spacing w:val="1"/>
          <w:sz w:val="22"/>
        </w:rPr>
        <w:t>70+</w:t>
      </w:r>
    </w:p>
    <w:p w14:paraId="4F602777" w14:textId="7C45112C" w:rsidR="007B1118" w:rsidRDefault="007B1118" w:rsidP="009D66F5">
      <w:pPr>
        <w:pStyle w:val="StaffH1"/>
        <w:rPr>
          <w:rFonts w:asciiTheme="minorHAnsi" w:hAnsiTheme="minorHAnsi" w:cstheme="minorHAnsi"/>
          <w:b w:val="0"/>
          <w:i/>
          <w:color w:val="auto"/>
          <w:sz w:val="20"/>
          <w:szCs w:val="20"/>
        </w:rPr>
      </w:pPr>
    </w:p>
    <w:p w14:paraId="00B0AF9D" w14:textId="0649E2B7" w:rsidR="00F5211D" w:rsidRDefault="00F5211D">
      <w:pPr>
        <w:rPr>
          <w:rFonts w:cstheme="minorHAnsi"/>
          <w:i/>
          <w:sz w:val="20"/>
          <w:szCs w:val="20"/>
          <w:lang w:val="en-AU"/>
        </w:rPr>
      </w:pPr>
      <w:r>
        <w:rPr>
          <w:rFonts w:cstheme="minorHAnsi"/>
          <w:b/>
          <w:i/>
          <w:sz w:val="20"/>
          <w:szCs w:val="20"/>
        </w:rPr>
        <w:br w:type="page"/>
      </w:r>
    </w:p>
    <w:p w14:paraId="5B8B4040" w14:textId="77777777" w:rsidR="00735965" w:rsidRDefault="00735965" w:rsidP="009D66F5">
      <w:pPr>
        <w:pStyle w:val="StaffH1"/>
        <w:rPr>
          <w:rFonts w:asciiTheme="minorHAnsi" w:hAnsiTheme="minorHAnsi" w:cstheme="minorHAnsi"/>
          <w:b w:val="0"/>
          <w:i/>
          <w:color w:val="auto"/>
          <w:sz w:val="20"/>
          <w:szCs w:val="20"/>
        </w:rPr>
      </w:pPr>
    </w:p>
    <w:p w14:paraId="36D6E157" w14:textId="5D09A8B9" w:rsidR="009C4C71" w:rsidRPr="009C4C71" w:rsidRDefault="0048676D" w:rsidP="009C4C71">
      <w:pPr>
        <w:pStyle w:val="TableParagraph"/>
        <w:numPr>
          <w:ilvl w:val="0"/>
          <w:numId w:val="1"/>
        </w:numPr>
        <w:rPr>
          <w:b/>
        </w:rPr>
      </w:pPr>
      <w:r>
        <w:rPr>
          <w:b/>
        </w:rPr>
        <w:t>In 250 words or less, p</w:t>
      </w:r>
      <w:r w:rsidR="009C4C71" w:rsidRPr="009C4C71">
        <w:rPr>
          <w:b/>
        </w:rPr>
        <w:t>lease describe your community connections and networks that you can draw on to host a</w:t>
      </w:r>
      <w:r w:rsidR="007567D1">
        <w:rPr>
          <w:b/>
        </w:rPr>
        <w:t xml:space="preserve">n </w:t>
      </w:r>
      <w:r w:rsidR="009C4C71" w:rsidRPr="009C4C71">
        <w:rPr>
          <w:b/>
        </w:rPr>
        <w:t>inclusive kitchen table discussion</w:t>
      </w:r>
      <w:r w:rsidR="00D775FF">
        <w:rPr>
          <w:b/>
        </w:rPr>
        <w:t>/yarning circle</w:t>
      </w:r>
      <w:r w:rsidR="00F61213">
        <w:rPr>
          <w:b/>
        </w:rPr>
        <w:t xml:space="preserve"> </w:t>
      </w:r>
      <w:r w:rsidR="00D775FF">
        <w:rPr>
          <w:b/>
        </w:rPr>
        <w:t>on Access My healthcare website and mobile app.</w:t>
      </w:r>
    </w:p>
    <w:p w14:paraId="6C8F89AA" w14:textId="77777777" w:rsidR="00553171" w:rsidRDefault="00553171" w:rsidP="00553171">
      <w:pPr>
        <w:pStyle w:val="StaffH1"/>
        <w:rPr>
          <w:rFonts w:asciiTheme="minorHAnsi" w:hAnsiTheme="minorHAnsi" w:cstheme="minorHAnsi"/>
          <w:sz w:val="20"/>
          <w:szCs w:val="20"/>
        </w:rPr>
      </w:pPr>
    </w:p>
    <w:p w14:paraId="59A12E66" w14:textId="77777777" w:rsidR="00553171" w:rsidRDefault="00553171" w:rsidP="00553171">
      <w:pPr>
        <w:pStyle w:val="StaffH1"/>
        <w:rPr>
          <w:rFonts w:asciiTheme="minorHAnsi" w:hAnsiTheme="minorHAnsi" w:cstheme="minorHAnsi"/>
          <w:sz w:val="20"/>
          <w:szCs w:val="20"/>
        </w:rPr>
      </w:pPr>
    </w:p>
    <w:p w14:paraId="177DF1C6" w14:textId="77777777" w:rsidR="00553171" w:rsidRDefault="00553171" w:rsidP="00553171">
      <w:pPr>
        <w:pStyle w:val="StaffH1"/>
        <w:rPr>
          <w:rFonts w:asciiTheme="minorHAnsi" w:hAnsiTheme="minorHAnsi" w:cstheme="minorHAnsi"/>
          <w:sz w:val="20"/>
          <w:szCs w:val="20"/>
        </w:rPr>
      </w:pPr>
    </w:p>
    <w:p w14:paraId="55B0EFED" w14:textId="77777777" w:rsidR="00553171" w:rsidRDefault="00553171" w:rsidP="00553171">
      <w:pPr>
        <w:pStyle w:val="StaffH1"/>
        <w:rPr>
          <w:rFonts w:asciiTheme="minorHAnsi" w:hAnsiTheme="minorHAnsi" w:cstheme="minorHAnsi"/>
          <w:sz w:val="20"/>
          <w:szCs w:val="20"/>
        </w:rPr>
      </w:pPr>
    </w:p>
    <w:p w14:paraId="7FF13D5F" w14:textId="77777777" w:rsidR="00553171" w:rsidRPr="00567FA9" w:rsidRDefault="00553171" w:rsidP="00553171">
      <w:pPr>
        <w:pStyle w:val="StaffH1"/>
        <w:rPr>
          <w:rFonts w:asciiTheme="minorHAnsi" w:hAnsiTheme="minorHAnsi" w:cstheme="minorHAnsi"/>
          <w:sz w:val="22"/>
        </w:rPr>
      </w:pPr>
    </w:p>
    <w:p w14:paraId="64CC6364" w14:textId="77777777" w:rsidR="00553171" w:rsidRPr="00567FA9" w:rsidRDefault="00553171" w:rsidP="00553171">
      <w:pPr>
        <w:pStyle w:val="StaffH1"/>
        <w:rPr>
          <w:rFonts w:asciiTheme="minorHAnsi" w:hAnsiTheme="minorHAnsi" w:cstheme="minorHAnsi"/>
          <w:sz w:val="22"/>
        </w:rPr>
      </w:pPr>
    </w:p>
    <w:p w14:paraId="100DD32A" w14:textId="77777777" w:rsidR="0048676D" w:rsidRDefault="0048676D" w:rsidP="009C4C71">
      <w:pPr>
        <w:pStyle w:val="TableParagraph"/>
        <w:numPr>
          <w:ilvl w:val="0"/>
          <w:numId w:val="1"/>
        </w:numPr>
        <w:rPr>
          <w:b/>
        </w:rPr>
      </w:pPr>
      <w:r>
        <w:rPr>
          <w:b/>
        </w:rPr>
        <w:t>In 250 words or less, please describe:</w:t>
      </w:r>
    </w:p>
    <w:p w14:paraId="013979E5" w14:textId="14B0557A" w:rsidR="009C4C71" w:rsidRPr="009C4C71" w:rsidRDefault="0048676D" w:rsidP="0048676D">
      <w:pPr>
        <w:pStyle w:val="TableParagraph"/>
        <w:numPr>
          <w:ilvl w:val="1"/>
          <w:numId w:val="15"/>
        </w:numPr>
        <w:rPr>
          <w:b/>
        </w:rPr>
      </w:pPr>
      <w:r>
        <w:rPr>
          <w:b/>
        </w:rPr>
        <w:t>W</w:t>
      </w:r>
      <w:r w:rsidR="006D64B5">
        <w:rPr>
          <w:b/>
        </w:rPr>
        <w:t xml:space="preserve">hy you would like to host a kitchen table discussion with </w:t>
      </w:r>
      <w:r w:rsidR="0072574C">
        <w:rPr>
          <w:b/>
        </w:rPr>
        <w:t xml:space="preserve">people from your </w:t>
      </w:r>
      <w:r w:rsidR="006D64B5">
        <w:rPr>
          <w:b/>
        </w:rPr>
        <w:t>community</w:t>
      </w:r>
      <w:r w:rsidR="005E3D1F">
        <w:rPr>
          <w:b/>
        </w:rPr>
        <w:t xml:space="preserve"> </w:t>
      </w:r>
      <w:r w:rsidR="00D775FF">
        <w:rPr>
          <w:b/>
        </w:rPr>
        <w:t>to review the Access My Healthcare website and mobile app and its relevance and usefulness for your community?</w:t>
      </w:r>
      <w:r w:rsidR="00180672">
        <w:rPr>
          <w:b/>
        </w:rPr>
        <w:t xml:space="preserve"> </w:t>
      </w:r>
      <w:r w:rsidR="00D775FF">
        <w:rPr>
          <w:b/>
        </w:rPr>
        <w:t xml:space="preserve"> </w:t>
      </w:r>
    </w:p>
    <w:p w14:paraId="1505E5BD" w14:textId="77777777" w:rsidR="008012D5" w:rsidRPr="00567FA9" w:rsidRDefault="008012D5" w:rsidP="00553171">
      <w:pPr>
        <w:pStyle w:val="TableParagraph"/>
        <w:spacing w:before="118"/>
      </w:pPr>
    </w:p>
    <w:p w14:paraId="1E4B4932" w14:textId="77777777" w:rsidR="00553171" w:rsidRPr="00567FA9" w:rsidRDefault="00553171" w:rsidP="00553171">
      <w:pPr>
        <w:pStyle w:val="StaffH1"/>
        <w:rPr>
          <w:rFonts w:asciiTheme="minorHAnsi" w:hAnsiTheme="minorHAnsi" w:cstheme="minorHAnsi"/>
          <w:b w:val="0"/>
          <w:i/>
          <w:color w:val="auto"/>
          <w:sz w:val="22"/>
        </w:rPr>
      </w:pPr>
    </w:p>
    <w:p w14:paraId="4943D7B8" w14:textId="77777777"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14:paraId="4AB79A27"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C6AA" w14:textId="77777777" w:rsidR="003B3BF3" w:rsidRDefault="003B3BF3" w:rsidP="007B1118">
      <w:pPr>
        <w:spacing w:after="0" w:line="240" w:lineRule="auto"/>
      </w:pPr>
      <w:r>
        <w:separator/>
      </w:r>
    </w:p>
  </w:endnote>
  <w:endnote w:type="continuationSeparator" w:id="0">
    <w:p w14:paraId="2A95AE0C" w14:textId="77777777" w:rsidR="003B3BF3" w:rsidRDefault="003B3BF3" w:rsidP="007B1118">
      <w:pPr>
        <w:spacing w:after="0" w:line="240" w:lineRule="auto"/>
      </w:pPr>
      <w:r>
        <w:continuationSeparator/>
      </w:r>
    </w:p>
  </w:endnote>
  <w:endnote w:type="continuationNotice" w:id="1">
    <w:p w14:paraId="5B436D86" w14:textId="77777777" w:rsidR="003B3BF3" w:rsidRDefault="003B3B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592E" w14:textId="77777777" w:rsidR="003B3BF3" w:rsidRDefault="003B3BF3" w:rsidP="007B1118">
      <w:pPr>
        <w:spacing w:after="0" w:line="240" w:lineRule="auto"/>
      </w:pPr>
      <w:r>
        <w:separator/>
      </w:r>
    </w:p>
  </w:footnote>
  <w:footnote w:type="continuationSeparator" w:id="0">
    <w:p w14:paraId="17BCD190" w14:textId="77777777" w:rsidR="003B3BF3" w:rsidRDefault="003B3BF3" w:rsidP="007B1118">
      <w:pPr>
        <w:spacing w:after="0" w:line="240" w:lineRule="auto"/>
      </w:pPr>
      <w:r>
        <w:continuationSeparator/>
      </w:r>
    </w:p>
  </w:footnote>
  <w:footnote w:type="continuationNotice" w:id="1">
    <w:p w14:paraId="096D7040" w14:textId="77777777" w:rsidR="003B3BF3" w:rsidRDefault="003B3B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5" w15:restartNumberingAfterBreak="0">
    <w:nsid w:val="20482234"/>
    <w:multiLevelType w:val="hybridMultilevel"/>
    <w:tmpl w:val="BCB27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0"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4"/>
  </w:num>
  <w:num w:numId="5">
    <w:abstractNumId w:val="19"/>
  </w:num>
  <w:num w:numId="6">
    <w:abstractNumId w:val="15"/>
  </w:num>
  <w:num w:numId="7">
    <w:abstractNumId w:val="4"/>
  </w:num>
  <w:num w:numId="8">
    <w:abstractNumId w:val="10"/>
  </w:num>
  <w:num w:numId="9">
    <w:abstractNumId w:val="0"/>
  </w:num>
  <w:num w:numId="10">
    <w:abstractNumId w:val="7"/>
  </w:num>
  <w:num w:numId="11">
    <w:abstractNumId w:val="6"/>
  </w:num>
  <w:num w:numId="12">
    <w:abstractNumId w:val="8"/>
  </w:num>
  <w:num w:numId="13">
    <w:abstractNumId w:val="12"/>
  </w:num>
  <w:num w:numId="14">
    <w:abstractNumId w:val="2"/>
  </w:num>
  <w:num w:numId="15">
    <w:abstractNumId w:val="1"/>
  </w:num>
  <w:num w:numId="16">
    <w:abstractNumId w:val="11"/>
  </w:num>
  <w:num w:numId="17">
    <w:abstractNumId w:val="16"/>
  </w:num>
  <w:num w:numId="18">
    <w:abstractNumId w:val="1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1879"/>
    <w:rsid w:val="00013660"/>
    <w:rsid w:val="00015BC3"/>
    <w:rsid w:val="00022777"/>
    <w:rsid w:val="00045C40"/>
    <w:rsid w:val="00066EF2"/>
    <w:rsid w:val="00067FDB"/>
    <w:rsid w:val="00072496"/>
    <w:rsid w:val="00081230"/>
    <w:rsid w:val="0008525B"/>
    <w:rsid w:val="00092E2E"/>
    <w:rsid w:val="000A4121"/>
    <w:rsid w:val="000A6D5A"/>
    <w:rsid w:val="000C4CC9"/>
    <w:rsid w:val="000D2D4A"/>
    <w:rsid w:val="000D3965"/>
    <w:rsid w:val="000D3D12"/>
    <w:rsid w:val="000E162F"/>
    <w:rsid w:val="000E58E3"/>
    <w:rsid w:val="00105389"/>
    <w:rsid w:val="0012044B"/>
    <w:rsid w:val="00121474"/>
    <w:rsid w:val="00135D14"/>
    <w:rsid w:val="0015404C"/>
    <w:rsid w:val="00180672"/>
    <w:rsid w:val="0018147D"/>
    <w:rsid w:val="00184B72"/>
    <w:rsid w:val="00193EA9"/>
    <w:rsid w:val="001A491C"/>
    <w:rsid w:val="001C187C"/>
    <w:rsid w:val="001D1740"/>
    <w:rsid w:val="002035FC"/>
    <w:rsid w:val="002235FB"/>
    <w:rsid w:val="00231765"/>
    <w:rsid w:val="00233CC1"/>
    <w:rsid w:val="002448A9"/>
    <w:rsid w:val="00263D53"/>
    <w:rsid w:val="002B24E4"/>
    <w:rsid w:val="002B3C54"/>
    <w:rsid w:val="002D6A9E"/>
    <w:rsid w:val="002D7471"/>
    <w:rsid w:val="002E4B58"/>
    <w:rsid w:val="002E7FA9"/>
    <w:rsid w:val="002F2299"/>
    <w:rsid w:val="0030407E"/>
    <w:rsid w:val="00341D41"/>
    <w:rsid w:val="00381B83"/>
    <w:rsid w:val="003864A9"/>
    <w:rsid w:val="00391752"/>
    <w:rsid w:val="00393F5C"/>
    <w:rsid w:val="0039759E"/>
    <w:rsid w:val="003A3709"/>
    <w:rsid w:val="003B3BF3"/>
    <w:rsid w:val="003D2D78"/>
    <w:rsid w:val="003F4436"/>
    <w:rsid w:val="003F475C"/>
    <w:rsid w:val="00401E9E"/>
    <w:rsid w:val="00403776"/>
    <w:rsid w:val="00406928"/>
    <w:rsid w:val="00407ECE"/>
    <w:rsid w:val="00416C06"/>
    <w:rsid w:val="00417E12"/>
    <w:rsid w:val="00421885"/>
    <w:rsid w:val="00424A5B"/>
    <w:rsid w:val="00426F8E"/>
    <w:rsid w:val="0043350D"/>
    <w:rsid w:val="0044131B"/>
    <w:rsid w:val="00441807"/>
    <w:rsid w:val="00444614"/>
    <w:rsid w:val="0045092C"/>
    <w:rsid w:val="004641EA"/>
    <w:rsid w:val="004645D1"/>
    <w:rsid w:val="00464C05"/>
    <w:rsid w:val="00466250"/>
    <w:rsid w:val="00470534"/>
    <w:rsid w:val="00476EF0"/>
    <w:rsid w:val="004834D2"/>
    <w:rsid w:val="0048676D"/>
    <w:rsid w:val="004A3BC3"/>
    <w:rsid w:val="004C4405"/>
    <w:rsid w:val="004C57E2"/>
    <w:rsid w:val="004D7689"/>
    <w:rsid w:val="004E37B9"/>
    <w:rsid w:val="004E6E07"/>
    <w:rsid w:val="004F2E41"/>
    <w:rsid w:val="00511F70"/>
    <w:rsid w:val="00515888"/>
    <w:rsid w:val="005166EC"/>
    <w:rsid w:val="0052061B"/>
    <w:rsid w:val="00522F89"/>
    <w:rsid w:val="00525CBB"/>
    <w:rsid w:val="00527AAA"/>
    <w:rsid w:val="00532C2A"/>
    <w:rsid w:val="00537C4D"/>
    <w:rsid w:val="00544127"/>
    <w:rsid w:val="00547903"/>
    <w:rsid w:val="00553171"/>
    <w:rsid w:val="0056221B"/>
    <w:rsid w:val="00564D41"/>
    <w:rsid w:val="00567FA9"/>
    <w:rsid w:val="00583891"/>
    <w:rsid w:val="0058660F"/>
    <w:rsid w:val="005978B7"/>
    <w:rsid w:val="005C22D1"/>
    <w:rsid w:val="005C728F"/>
    <w:rsid w:val="005D0559"/>
    <w:rsid w:val="005D54D4"/>
    <w:rsid w:val="005E3D1F"/>
    <w:rsid w:val="005E4482"/>
    <w:rsid w:val="005F7E39"/>
    <w:rsid w:val="006105C5"/>
    <w:rsid w:val="00611D50"/>
    <w:rsid w:val="006153D6"/>
    <w:rsid w:val="00616659"/>
    <w:rsid w:val="00620E0A"/>
    <w:rsid w:val="00623D47"/>
    <w:rsid w:val="00642BE4"/>
    <w:rsid w:val="00650D47"/>
    <w:rsid w:val="0066237C"/>
    <w:rsid w:val="00664942"/>
    <w:rsid w:val="00665AD4"/>
    <w:rsid w:val="00681659"/>
    <w:rsid w:val="0069189A"/>
    <w:rsid w:val="00691E51"/>
    <w:rsid w:val="006954F2"/>
    <w:rsid w:val="006A2746"/>
    <w:rsid w:val="006B0B3F"/>
    <w:rsid w:val="006B546D"/>
    <w:rsid w:val="006B61E1"/>
    <w:rsid w:val="006C77C7"/>
    <w:rsid w:val="006D0173"/>
    <w:rsid w:val="006D19B3"/>
    <w:rsid w:val="006D219B"/>
    <w:rsid w:val="006D5F98"/>
    <w:rsid w:val="006D64B5"/>
    <w:rsid w:val="006D68DE"/>
    <w:rsid w:val="006F3F18"/>
    <w:rsid w:val="0071014C"/>
    <w:rsid w:val="007131DD"/>
    <w:rsid w:val="00715CF5"/>
    <w:rsid w:val="00717003"/>
    <w:rsid w:val="007253E2"/>
    <w:rsid w:val="0072574C"/>
    <w:rsid w:val="007258AE"/>
    <w:rsid w:val="00726846"/>
    <w:rsid w:val="00735965"/>
    <w:rsid w:val="007567D1"/>
    <w:rsid w:val="007738E9"/>
    <w:rsid w:val="00785C49"/>
    <w:rsid w:val="007A67B5"/>
    <w:rsid w:val="007A76CA"/>
    <w:rsid w:val="007B1118"/>
    <w:rsid w:val="007B7AC0"/>
    <w:rsid w:val="007C69E5"/>
    <w:rsid w:val="007C6D82"/>
    <w:rsid w:val="007D2483"/>
    <w:rsid w:val="007D762A"/>
    <w:rsid w:val="007F6CAB"/>
    <w:rsid w:val="00801243"/>
    <w:rsid w:val="008012D5"/>
    <w:rsid w:val="008062FA"/>
    <w:rsid w:val="0083439B"/>
    <w:rsid w:val="00840B01"/>
    <w:rsid w:val="00851BE2"/>
    <w:rsid w:val="00852876"/>
    <w:rsid w:val="008532C4"/>
    <w:rsid w:val="00855931"/>
    <w:rsid w:val="00855DE0"/>
    <w:rsid w:val="008700BF"/>
    <w:rsid w:val="00877097"/>
    <w:rsid w:val="0088783B"/>
    <w:rsid w:val="008A7949"/>
    <w:rsid w:val="008C3230"/>
    <w:rsid w:val="008E172B"/>
    <w:rsid w:val="008F6182"/>
    <w:rsid w:val="008F6190"/>
    <w:rsid w:val="00910DA6"/>
    <w:rsid w:val="00914B79"/>
    <w:rsid w:val="009231DA"/>
    <w:rsid w:val="00932B43"/>
    <w:rsid w:val="00933A42"/>
    <w:rsid w:val="00935492"/>
    <w:rsid w:val="00936DB3"/>
    <w:rsid w:val="0094104D"/>
    <w:rsid w:val="00944FCE"/>
    <w:rsid w:val="00947678"/>
    <w:rsid w:val="00952727"/>
    <w:rsid w:val="00960498"/>
    <w:rsid w:val="00987F89"/>
    <w:rsid w:val="0099386D"/>
    <w:rsid w:val="00996C71"/>
    <w:rsid w:val="009A1F8E"/>
    <w:rsid w:val="009A51EB"/>
    <w:rsid w:val="009A5677"/>
    <w:rsid w:val="009B0845"/>
    <w:rsid w:val="009B1F1B"/>
    <w:rsid w:val="009B2D6D"/>
    <w:rsid w:val="009B3390"/>
    <w:rsid w:val="009B617E"/>
    <w:rsid w:val="009B706C"/>
    <w:rsid w:val="009C2A83"/>
    <w:rsid w:val="009C4C71"/>
    <w:rsid w:val="009C7287"/>
    <w:rsid w:val="009D1E74"/>
    <w:rsid w:val="009D66F5"/>
    <w:rsid w:val="009F151A"/>
    <w:rsid w:val="009F424B"/>
    <w:rsid w:val="00A07B97"/>
    <w:rsid w:val="00A10808"/>
    <w:rsid w:val="00A14686"/>
    <w:rsid w:val="00A41D67"/>
    <w:rsid w:val="00A424C8"/>
    <w:rsid w:val="00A639BB"/>
    <w:rsid w:val="00A70762"/>
    <w:rsid w:val="00A931A0"/>
    <w:rsid w:val="00AE1EBF"/>
    <w:rsid w:val="00AF0139"/>
    <w:rsid w:val="00AF3BE5"/>
    <w:rsid w:val="00B01FEF"/>
    <w:rsid w:val="00B111CC"/>
    <w:rsid w:val="00B14DF0"/>
    <w:rsid w:val="00B232B4"/>
    <w:rsid w:val="00B25372"/>
    <w:rsid w:val="00B26A2A"/>
    <w:rsid w:val="00B315C7"/>
    <w:rsid w:val="00B338B2"/>
    <w:rsid w:val="00B34295"/>
    <w:rsid w:val="00B345DE"/>
    <w:rsid w:val="00B4049F"/>
    <w:rsid w:val="00B521D0"/>
    <w:rsid w:val="00B65EA7"/>
    <w:rsid w:val="00B71A2D"/>
    <w:rsid w:val="00B74285"/>
    <w:rsid w:val="00B825E7"/>
    <w:rsid w:val="00B90646"/>
    <w:rsid w:val="00B94415"/>
    <w:rsid w:val="00B94F45"/>
    <w:rsid w:val="00B96BFF"/>
    <w:rsid w:val="00B96E18"/>
    <w:rsid w:val="00BA1464"/>
    <w:rsid w:val="00BA6E16"/>
    <w:rsid w:val="00BC3AB7"/>
    <w:rsid w:val="00BD11DC"/>
    <w:rsid w:val="00BE527C"/>
    <w:rsid w:val="00BE6ACB"/>
    <w:rsid w:val="00C11EDF"/>
    <w:rsid w:val="00C2613A"/>
    <w:rsid w:val="00C36875"/>
    <w:rsid w:val="00C417BB"/>
    <w:rsid w:val="00C5248F"/>
    <w:rsid w:val="00C532E7"/>
    <w:rsid w:val="00C54D49"/>
    <w:rsid w:val="00C8374C"/>
    <w:rsid w:val="00C87EC7"/>
    <w:rsid w:val="00C95682"/>
    <w:rsid w:val="00CB1E8E"/>
    <w:rsid w:val="00CC608A"/>
    <w:rsid w:val="00CC6A0E"/>
    <w:rsid w:val="00CE340A"/>
    <w:rsid w:val="00CE47E1"/>
    <w:rsid w:val="00CF1579"/>
    <w:rsid w:val="00CF307C"/>
    <w:rsid w:val="00CF30AA"/>
    <w:rsid w:val="00D05B2C"/>
    <w:rsid w:val="00D074B1"/>
    <w:rsid w:val="00D4712D"/>
    <w:rsid w:val="00D51526"/>
    <w:rsid w:val="00D54A71"/>
    <w:rsid w:val="00D71B0B"/>
    <w:rsid w:val="00D775FF"/>
    <w:rsid w:val="00D96288"/>
    <w:rsid w:val="00DB1883"/>
    <w:rsid w:val="00DB3A31"/>
    <w:rsid w:val="00DC21F1"/>
    <w:rsid w:val="00DC4B0A"/>
    <w:rsid w:val="00DC7B46"/>
    <w:rsid w:val="00DD3E1E"/>
    <w:rsid w:val="00DD5FC5"/>
    <w:rsid w:val="00DE1DF4"/>
    <w:rsid w:val="00DF6924"/>
    <w:rsid w:val="00E061FE"/>
    <w:rsid w:val="00E12D35"/>
    <w:rsid w:val="00E3202D"/>
    <w:rsid w:val="00E436A7"/>
    <w:rsid w:val="00E461B5"/>
    <w:rsid w:val="00E62220"/>
    <w:rsid w:val="00E631A2"/>
    <w:rsid w:val="00E64045"/>
    <w:rsid w:val="00E77744"/>
    <w:rsid w:val="00E803CF"/>
    <w:rsid w:val="00E80C5D"/>
    <w:rsid w:val="00E80EE4"/>
    <w:rsid w:val="00E93D4F"/>
    <w:rsid w:val="00EB4990"/>
    <w:rsid w:val="00ED2D6B"/>
    <w:rsid w:val="00ED64A5"/>
    <w:rsid w:val="00EE190F"/>
    <w:rsid w:val="00EF014B"/>
    <w:rsid w:val="00EF667E"/>
    <w:rsid w:val="00F15F30"/>
    <w:rsid w:val="00F24151"/>
    <w:rsid w:val="00F25F12"/>
    <w:rsid w:val="00F51FD4"/>
    <w:rsid w:val="00F5211D"/>
    <w:rsid w:val="00F56AC5"/>
    <w:rsid w:val="00F61213"/>
    <w:rsid w:val="00F72496"/>
    <w:rsid w:val="00FC43BB"/>
    <w:rsid w:val="00FD0A44"/>
    <w:rsid w:val="00FD480B"/>
    <w:rsid w:val="00FD57CA"/>
    <w:rsid w:val="00FE72DF"/>
    <w:rsid w:val="00FE7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A33C16D7-EFB8-44AC-A411-36E0161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curtis@hcq.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hcq.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ccessmyhealthcar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a354fd-4360-4dc8-a020-e61f774bcd25">
      <UserInfo>
        <DisplayName>Kirra Wilson</DisplayName>
        <AccountId>125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 ds:uri="2ca354fd-4360-4dc8-a020-e61f774bcd25"/>
  </ds:schemaRefs>
</ds:datastoreItem>
</file>

<file path=customXml/itemProps2.xml><?xml version="1.0" encoding="utf-8"?>
<ds:datastoreItem xmlns:ds="http://schemas.openxmlformats.org/officeDocument/2006/customXml" ds:itemID="{4202E129-9669-4CCC-BB69-C8DEF86100BD}">
  <ds:schemaRefs>
    <ds:schemaRef ds:uri="http://schemas.microsoft.com/sharepoint/v3/contenttype/forms"/>
  </ds:schemaRefs>
</ds:datastoreItem>
</file>

<file path=customXml/itemProps3.xml><?xml version="1.0" encoding="utf-8"?>
<ds:datastoreItem xmlns:ds="http://schemas.openxmlformats.org/officeDocument/2006/customXml" ds:itemID="{0CEB131C-CD15-4A8B-9FA6-46531A70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88</cp:revision>
  <cp:lastPrinted>2020-09-24T23:36:00Z</cp:lastPrinted>
  <dcterms:created xsi:type="dcterms:W3CDTF">2022-03-07T00:01:00Z</dcterms:created>
  <dcterms:modified xsi:type="dcterms:W3CDTF">2022-03-29T01:36:00Z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