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5C20" w14:textId="1E1FD079" w:rsidR="00486C70" w:rsidRDefault="00486C70" w:rsidP="0099618B">
      <w:pPr>
        <w:pStyle w:val="StaffH1"/>
        <w:spacing w:before="0" w:after="0" w:line="240" w:lineRule="auto"/>
        <w:ind w:right="133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30A35A" wp14:editId="4A736ECA">
            <wp:simplePos x="0" y="0"/>
            <wp:positionH relativeFrom="margin">
              <wp:posOffset>5013325</wp:posOffset>
            </wp:positionH>
            <wp:positionV relativeFrom="paragraph">
              <wp:posOffset>0</wp:posOffset>
            </wp:positionV>
            <wp:extent cx="1623060" cy="675005"/>
            <wp:effectExtent l="0" t="0" r="0" b="0"/>
            <wp:wrapTight wrapText="bothSides">
              <wp:wrapPolygon edited="0">
                <wp:start x="0" y="0"/>
                <wp:lineTo x="0" y="16459"/>
                <wp:lineTo x="3042" y="19507"/>
                <wp:lineTo x="3296" y="20726"/>
                <wp:lineTo x="18254" y="20726"/>
                <wp:lineTo x="18254" y="19507"/>
                <wp:lineTo x="21296" y="16459"/>
                <wp:lineTo x="21296" y="13411"/>
                <wp:lineTo x="10901" y="9754"/>
                <wp:lineTo x="21296" y="9754"/>
                <wp:lineTo x="21296" y="0"/>
                <wp:lineTo x="12169" y="0"/>
                <wp:lineTo x="0" y="0"/>
              </wp:wrapPolygon>
            </wp:wrapTight>
            <wp:docPr id="16" name="Picture 16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screenshot of a video game&#10;&#10;Description automatically generated with medium confidence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3"/>
                    <a:stretch/>
                  </pic:blipFill>
                  <pic:spPr bwMode="auto">
                    <a:xfrm>
                      <a:off x="0" y="0"/>
                      <a:ext cx="1623060" cy="67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2FFE7" w14:textId="110C40D4" w:rsidR="00486C70" w:rsidRDefault="00486C70" w:rsidP="0099618B">
      <w:pPr>
        <w:pStyle w:val="StaffH1"/>
        <w:spacing w:before="0" w:after="0" w:line="240" w:lineRule="auto"/>
        <w:ind w:right="133"/>
        <w:jc w:val="center"/>
      </w:pPr>
    </w:p>
    <w:p w14:paraId="6A1C958A" w14:textId="68D0D547" w:rsidR="00DE1DF4" w:rsidRDefault="007253E2" w:rsidP="00777560">
      <w:pPr>
        <w:pStyle w:val="StaffH1"/>
        <w:spacing w:after="0" w:line="240" w:lineRule="auto"/>
        <w:ind w:right="130"/>
        <w:jc w:val="center"/>
      </w:pPr>
      <w:r>
        <w:t>Consumer</w:t>
      </w:r>
      <w:r w:rsidR="00DE1DF4">
        <w:t xml:space="preserve"> and Carer</w:t>
      </w:r>
      <w:r>
        <w:t xml:space="preserve"> Opportunity</w:t>
      </w:r>
    </w:p>
    <w:p w14:paraId="7810DB7F" w14:textId="741D7CE7" w:rsidR="00A43331" w:rsidRDefault="0047745F" w:rsidP="0099618B">
      <w:pPr>
        <w:pStyle w:val="StaffH1"/>
        <w:spacing w:before="0" w:after="0" w:line="240" w:lineRule="auto"/>
        <w:ind w:right="133"/>
        <w:jc w:val="center"/>
        <w:rPr>
          <w:b w:val="0"/>
          <w:bCs/>
        </w:rPr>
      </w:pPr>
      <w:r>
        <w:rPr>
          <w:b w:val="0"/>
          <w:bCs/>
        </w:rPr>
        <w:t>Reducing medication related problems</w:t>
      </w:r>
    </w:p>
    <w:p w14:paraId="4680E31C" w14:textId="4B1D016E" w:rsidR="00A16252" w:rsidRPr="002E4B58" w:rsidRDefault="00A43331" w:rsidP="0099618B">
      <w:pPr>
        <w:pStyle w:val="StaffH1"/>
        <w:spacing w:before="0" w:after="0" w:line="240" w:lineRule="auto"/>
        <w:ind w:right="133"/>
        <w:jc w:val="center"/>
        <w:rPr>
          <w:b w:val="0"/>
          <w:bCs/>
        </w:rPr>
      </w:pPr>
      <w:r w:rsidRPr="002E4B58">
        <w:rPr>
          <w:b w:val="0"/>
          <w:bCs/>
        </w:rPr>
        <w:t>Kitchen Table Discussion</w:t>
      </w:r>
      <w:r>
        <w:rPr>
          <w:b w:val="0"/>
          <w:bCs/>
        </w:rPr>
        <w:t>/Yarning Circle</w:t>
      </w:r>
    </w:p>
    <w:p w14:paraId="4DE4827E" w14:textId="103ED4EC" w:rsidR="00464AA9" w:rsidRPr="00464AA9" w:rsidRDefault="00464AA9" w:rsidP="0099618B">
      <w:pPr>
        <w:pStyle w:val="StaffH1"/>
        <w:spacing w:before="0" w:after="0" w:line="240" w:lineRule="auto"/>
        <w:ind w:right="133"/>
        <w:jc w:val="center"/>
        <w:rPr>
          <w:b w:val="0"/>
          <w:bCs/>
          <w:sz w:val="16"/>
          <w:szCs w:val="16"/>
        </w:rPr>
      </w:pPr>
    </w:p>
    <w:p w14:paraId="0FD8F1F7" w14:textId="479A5A93" w:rsidR="00547903" w:rsidRPr="009C7287" w:rsidRDefault="00320733" w:rsidP="0099618B">
      <w:pPr>
        <w:pStyle w:val="Style1"/>
        <w:pBdr>
          <w:top w:val="single" w:sz="4" w:space="0" w:color="009297"/>
        </w:pBdr>
        <w:spacing w:before="0" w:after="0"/>
        <w:ind w:right="133"/>
      </w:pPr>
      <w:r>
        <w:t xml:space="preserve">Have you </w:t>
      </w:r>
      <w:r w:rsidR="00283147">
        <w:t xml:space="preserve">ever </w:t>
      </w:r>
      <w:r>
        <w:t xml:space="preserve">experienced </w:t>
      </w:r>
      <w:r w:rsidR="00283147">
        <w:t>any challenges or</w:t>
      </w:r>
      <w:r w:rsidR="00761244">
        <w:t xml:space="preserve"> problems with medicines </w:t>
      </w:r>
      <w:r>
        <w:t>or supported a friend or family member w</w:t>
      </w:r>
      <w:r w:rsidR="00761244">
        <w:t xml:space="preserve">ith </w:t>
      </w:r>
      <w:r w:rsidR="00283147">
        <w:t>this</w:t>
      </w:r>
      <w:r>
        <w:t xml:space="preserve">? </w:t>
      </w:r>
      <w:r w:rsidR="00731536">
        <w:t>Health Consumers Queensland</w:t>
      </w:r>
      <w:r>
        <w:t xml:space="preserve"> is seeking </w:t>
      </w:r>
      <w:r w:rsidR="00761244">
        <w:t>five</w:t>
      </w:r>
      <w:r w:rsidR="00CE62D6">
        <w:t xml:space="preserve"> consumer or carer</w:t>
      </w:r>
      <w:r w:rsidR="007B420F">
        <w:t xml:space="preserve">s </w:t>
      </w:r>
      <w:r>
        <w:t xml:space="preserve">to </w:t>
      </w:r>
      <w:r w:rsidR="00283147">
        <w:t xml:space="preserve">host </w:t>
      </w:r>
      <w:r>
        <w:t>a Kitchen Table Discussion</w:t>
      </w:r>
      <w:r w:rsidR="00170A01">
        <w:t xml:space="preserve"> or </w:t>
      </w:r>
      <w:r>
        <w:t xml:space="preserve">Yarning Circle on this subject.   </w:t>
      </w:r>
    </w:p>
    <w:p w14:paraId="3B045FE0" w14:textId="38ABD5C5" w:rsidR="00464AA9" w:rsidRDefault="00464AA9" w:rsidP="0099618B">
      <w:pPr>
        <w:pStyle w:val="StaffH1"/>
        <w:spacing w:before="0" w:after="0"/>
        <w:ind w:right="133"/>
        <w:rPr>
          <w:rFonts w:asciiTheme="minorHAnsi" w:hAnsiTheme="minorHAnsi" w:cstheme="minorHAnsi"/>
          <w:i/>
          <w:iCs/>
          <w:color w:val="auto"/>
          <w:sz w:val="22"/>
        </w:rPr>
      </w:pPr>
    </w:p>
    <w:p w14:paraId="4C42F9BC" w14:textId="56D4C131" w:rsidR="005D54D4" w:rsidRDefault="00CF307C" w:rsidP="0099618B">
      <w:pPr>
        <w:pStyle w:val="StaffH1"/>
        <w:spacing w:before="0" w:after="0"/>
        <w:ind w:right="133"/>
        <w:rPr>
          <w:rFonts w:asciiTheme="minorHAnsi" w:hAnsiTheme="minorHAnsi" w:cstheme="minorHAnsi"/>
          <w:i/>
          <w:color w:val="auto"/>
          <w:sz w:val="22"/>
        </w:rPr>
      </w:pPr>
      <w:r w:rsidRPr="00EE4326">
        <w:rPr>
          <w:rFonts w:asciiTheme="minorHAnsi" w:hAnsiTheme="minorHAnsi" w:cstheme="minorHAnsi"/>
          <w:i/>
          <w:iCs/>
          <w:color w:val="auto"/>
          <w:sz w:val="22"/>
        </w:rPr>
        <w:t xml:space="preserve">Closing date: </w:t>
      </w:r>
      <w:r w:rsidR="00EF667E" w:rsidRPr="00EE4326">
        <w:rPr>
          <w:rFonts w:asciiTheme="minorHAnsi" w:hAnsiTheme="minorHAnsi" w:cstheme="minorHAnsi"/>
          <w:i/>
          <w:iCs/>
          <w:color w:val="auto"/>
          <w:sz w:val="22"/>
        </w:rPr>
        <w:t xml:space="preserve"> </w:t>
      </w:r>
      <w:r w:rsidR="009E74C4">
        <w:rPr>
          <w:rFonts w:asciiTheme="minorHAnsi" w:hAnsiTheme="minorHAnsi" w:cstheme="minorHAnsi"/>
          <w:i/>
          <w:iCs/>
          <w:color w:val="auto"/>
          <w:sz w:val="22"/>
        </w:rPr>
        <w:t>1pm, Friday 13</w:t>
      </w:r>
      <w:r w:rsidR="009E74C4" w:rsidRPr="009E74C4">
        <w:rPr>
          <w:rFonts w:asciiTheme="minorHAnsi" w:hAnsiTheme="minorHAnsi" w:cstheme="minorHAnsi"/>
          <w:i/>
          <w:iCs/>
          <w:color w:val="auto"/>
          <w:sz w:val="22"/>
          <w:vertAlign w:val="superscript"/>
        </w:rPr>
        <w:t>th</w:t>
      </w:r>
      <w:r w:rsidR="009E74C4">
        <w:rPr>
          <w:rFonts w:asciiTheme="minorHAnsi" w:hAnsiTheme="minorHAnsi" w:cstheme="minorHAnsi"/>
          <w:i/>
          <w:iCs/>
          <w:color w:val="auto"/>
          <w:sz w:val="22"/>
        </w:rPr>
        <w:t xml:space="preserve"> May 2022</w:t>
      </w:r>
    </w:p>
    <w:p w14:paraId="5EE19D38" w14:textId="77777777" w:rsidR="00464AA9" w:rsidRPr="00EE4326" w:rsidRDefault="00464AA9" w:rsidP="0099618B">
      <w:pPr>
        <w:pStyle w:val="StaffH1"/>
        <w:spacing w:before="0" w:after="0"/>
        <w:ind w:right="133"/>
        <w:rPr>
          <w:rStyle w:val="Hyperlink"/>
          <w:rFonts w:asciiTheme="minorHAnsi" w:hAnsiTheme="minorHAnsi" w:cstheme="minorHAnsi"/>
          <w:i/>
          <w:iCs/>
          <w:color w:val="auto"/>
          <w:sz w:val="22"/>
          <w:u w:val="none"/>
        </w:rPr>
      </w:pPr>
    </w:p>
    <w:p w14:paraId="031C0223" w14:textId="77777777" w:rsidR="00A638B3" w:rsidRPr="00EE4326" w:rsidRDefault="00A638B3" w:rsidP="0099618B">
      <w:pPr>
        <w:pStyle w:val="StaffH1"/>
        <w:spacing w:before="0" w:after="0"/>
        <w:ind w:right="133"/>
        <w:rPr>
          <w:rStyle w:val="Hyperlink"/>
          <w:rFonts w:asciiTheme="minorHAnsi" w:hAnsiTheme="minorHAnsi" w:cstheme="minorHAnsi"/>
          <w:i/>
          <w:iCs/>
          <w:color w:val="auto"/>
          <w:sz w:val="22"/>
          <w:u w:val="none"/>
        </w:rPr>
      </w:pPr>
    </w:p>
    <w:p w14:paraId="69D4A16B" w14:textId="5B46EE83" w:rsidR="00314F1F" w:rsidRPr="003C4A30" w:rsidRDefault="00320733" w:rsidP="0099618B">
      <w:pPr>
        <w:pStyle w:val="StaffH1"/>
        <w:spacing w:before="0" w:after="0"/>
        <w:ind w:right="133"/>
        <w:rPr>
          <w:rFonts w:asciiTheme="minorHAnsi" w:hAnsiTheme="minorHAnsi" w:cstheme="minorHAnsi"/>
          <w:sz w:val="28"/>
          <w:szCs w:val="28"/>
        </w:rPr>
      </w:pPr>
      <w:r w:rsidRPr="003C4A30">
        <w:rPr>
          <w:rFonts w:asciiTheme="minorHAnsi" w:hAnsiTheme="minorHAnsi" w:cstheme="minorHAnsi"/>
          <w:sz w:val="28"/>
          <w:szCs w:val="28"/>
        </w:rPr>
        <w:t xml:space="preserve">Why is this important? </w:t>
      </w:r>
    </w:p>
    <w:p w14:paraId="490F8A23" w14:textId="4129B191" w:rsidR="0016597B" w:rsidRDefault="00283147" w:rsidP="0099618B">
      <w:pPr>
        <w:spacing w:after="0"/>
        <w:ind w:right="133"/>
      </w:pPr>
      <w:r>
        <w:t xml:space="preserve">Experiencing problems with medicines </w:t>
      </w:r>
      <w:r w:rsidR="006C4C02">
        <w:t xml:space="preserve">can </w:t>
      </w:r>
      <w:r w:rsidR="00A05587">
        <w:t xml:space="preserve">cause </w:t>
      </w:r>
      <w:r w:rsidR="006C4C02">
        <w:t xml:space="preserve">unplanned </w:t>
      </w:r>
      <w:r w:rsidR="00A05587">
        <w:t>hospital visits</w:t>
      </w:r>
      <w:r w:rsidR="0016597B">
        <w:t xml:space="preserve"> and </w:t>
      </w:r>
      <w:r w:rsidR="00D03756">
        <w:t>poor</w:t>
      </w:r>
      <w:r w:rsidR="0021370E">
        <w:t xml:space="preserve"> health, </w:t>
      </w:r>
      <w:r>
        <w:t>for example, if</w:t>
      </w:r>
      <w:r w:rsidR="0021370E">
        <w:t xml:space="preserve"> a chronic condition </w:t>
      </w:r>
      <w:r w:rsidR="00D70707">
        <w:t xml:space="preserve">is </w:t>
      </w:r>
      <w:r w:rsidR="0021370E">
        <w:t xml:space="preserve">not well controlled. </w:t>
      </w:r>
      <w:r w:rsidR="00314F1F">
        <w:t xml:space="preserve"> </w:t>
      </w:r>
      <w:r w:rsidR="00C26FE6">
        <w:t xml:space="preserve">Medicine problems can </w:t>
      </w:r>
      <w:r w:rsidR="007E3933">
        <w:t xml:space="preserve">occur </w:t>
      </w:r>
      <w:r>
        <w:t>when we</w:t>
      </w:r>
      <w:r w:rsidR="004F1170">
        <w:t xml:space="preserve"> </w:t>
      </w:r>
      <w:r w:rsidR="0008571B">
        <w:t>tak</w:t>
      </w:r>
      <w:r>
        <w:t>e</w:t>
      </w:r>
      <w:r w:rsidR="0008571B">
        <w:t xml:space="preserve"> medicines that interact</w:t>
      </w:r>
      <w:r w:rsidR="00BA49B4">
        <w:t xml:space="preserve">, </w:t>
      </w:r>
      <w:r>
        <w:t xml:space="preserve">miss a </w:t>
      </w:r>
      <w:proofErr w:type="gramStart"/>
      <w:r w:rsidR="004F1170">
        <w:t>dose</w:t>
      </w:r>
      <w:proofErr w:type="gramEnd"/>
      <w:r w:rsidR="004F1170">
        <w:t xml:space="preserve"> </w:t>
      </w:r>
      <w:r w:rsidR="000C6D0D">
        <w:t xml:space="preserve">or </w:t>
      </w:r>
      <w:r w:rsidR="00F74CD9">
        <w:t xml:space="preserve">do </w:t>
      </w:r>
      <w:r w:rsidR="000C6D0D">
        <w:t xml:space="preserve">not </w:t>
      </w:r>
      <w:r w:rsidR="00F74CD9">
        <w:t xml:space="preserve">take </w:t>
      </w:r>
      <w:r w:rsidR="000C6D0D">
        <w:t xml:space="preserve">a medicine at all when it is needed. </w:t>
      </w:r>
      <w:r w:rsidR="00D15247">
        <w:t xml:space="preserve">People who take a lot of medicines or care for someone who takes a lot of medicines are more at risk of having a medicine </w:t>
      </w:r>
      <w:r w:rsidR="0016597B">
        <w:t xml:space="preserve">related </w:t>
      </w:r>
      <w:r w:rsidR="00D15247">
        <w:t xml:space="preserve">problem. </w:t>
      </w:r>
      <w:r>
        <w:t xml:space="preserve"> Having to take multiple medicines throughout the day can be challenging</w:t>
      </w:r>
      <w:r w:rsidR="00281CF8">
        <w:t xml:space="preserve"> </w:t>
      </w:r>
      <w:r w:rsidR="00F74CD9">
        <w:t>to afford or to schedule</w:t>
      </w:r>
      <w:r w:rsidR="0016597B">
        <w:t xml:space="preserve">. </w:t>
      </w:r>
    </w:p>
    <w:p w14:paraId="4E00D13E" w14:textId="77777777" w:rsidR="00464AA9" w:rsidRDefault="00464AA9" w:rsidP="0099618B">
      <w:pPr>
        <w:spacing w:after="0"/>
        <w:ind w:right="133"/>
      </w:pPr>
    </w:p>
    <w:p w14:paraId="3CC8AA66" w14:textId="68A56E56" w:rsidR="00C46E72" w:rsidRDefault="00731536" w:rsidP="0099618B">
      <w:pPr>
        <w:spacing w:after="0"/>
        <w:ind w:right="133"/>
      </w:pPr>
      <w:r>
        <w:t xml:space="preserve">Health </w:t>
      </w:r>
      <w:r w:rsidR="004B70B8">
        <w:t>C</w:t>
      </w:r>
      <w:r>
        <w:t xml:space="preserve">onsumers </w:t>
      </w:r>
      <w:r w:rsidR="004B70B8">
        <w:t xml:space="preserve">Queensland has been contracted by </w:t>
      </w:r>
      <w:r w:rsidR="001C239E">
        <w:t xml:space="preserve">the </w:t>
      </w:r>
      <w:r w:rsidR="00E84212">
        <w:t>University of Queensland</w:t>
      </w:r>
      <w:r w:rsidR="004B70B8">
        <w:t xml:space="preserve"> to </w:t>
      </w:r>
      <w:r w:rsidR="006732B7">
        <w:t>undertake this projec</w:t>
      </w:r>
      <w:r w:rsidR="0050268F">
        <w:t>t.</w:t>
      </w:r>
      <w:r w:rsidR="006732B7">
        <w:t xml:space="preserve"> </w:t>
      </w:r>
      <w:r w:rsidR="005C57CD">
        <w:t xml:space="preserve">Through Kitchen Table Discussions </w:t>
      </w:r>
      <w:r w:rsidR="009105AB">
        <w:t>and/</w:t>
      </w:r>
      <w:r w:rsidR="005C57CD">
        <w:t xml:space="preserve">or Yarning Circles we want to create a safe and supportive environment to </w:t>
      </w:r>
      <w:r w:rsidR="00C46E72">
        <w:t xml:space="preserve">hear </w:t>
      </w:r>
      <w:r w:rsidR="00F74CD9">
        <w:t>about</w:t>
      </w:r>
      <w:r w:rsidR="00C46E72">
        <w:t xml:space="preserve"> </w:t>
      </w:r>
      <w:r w:rsidR="00DE3F22">
        <w:t>people</w:t>
      </w:r>
      <w:r w:rsidR="00F74CD9">
        <w:t>’s</w:t>
      </w:r>
      <w:r w:rsidR="00DE3F22">
        <w:t xml:space="preserve"> experience</w:t>
      </w:r>
      <w:r w:rsidR="00F74CD9">
        <w:t>s of</w:t>
      </w:r>
      <w:r w:rsidR="00DE3F22">
        <w:t xml:space="preserve"> medic</w:t>
      </w:r>
      <w:r w:rsidR="00E84212">
        <w:t>ine</w:t>
      </w:r>
      <w:r w:rsidR="00DE3F22">
        <w:t xml:space="preserve"> </w:t>
      </w:r>
      <w:r w:rsidR="0016597B">
        <w:t xml:space="preserve">related </w:t>
      </w:r>
      <w:r w:rsidR="00DE3F22">
        <w:t xml:space="preserve">problems, or </w:t>
      </w:r>
      <w:r w:rsidR="00F74CD9">
        <w:t xml:space="preserve">hear from family, friends or carers </w:t>
      </w:r>
      <w:r w:rsidR="00C46E72">
        <w:t xml:space="preserve">who have supported </w:t>
      </w:r>
      <w:r w:rsidR="00F74CD9">
        <w:t>others with</w:t>
      </w:r>
      <w:r w:rsidR="00DE3F22">
        <w:t xml:space="preserve"> medic</w:t>
      </w:r>
      <w:r w:rsidR="00E84212">
        <w:t>ine</w:t>
      </w:r>
      <w:r w:rsidR="00DE3F22">
        <w:t xml:space="preserve"> problems</w:t>
      </w:r>
      <w:r w:rsidR="00A739AA">
        <w:t xml:space="preserve">. We would like to </w:t>
      </w:r>
      <w:r w:rsidR="00F200F6">
        <w:t>learn</w:t>
      </w:r>
      <w:r w:rsidR="0082542E">
        <w:t xml:space="preserve"> </w:t>
      </w:r>
      <w:r w:rsidR="00DE3F22">
        <w:t xml:space="preserve">how </w:t>
      </w:r>
      <w:r w:rsidR="00E736C2">
        <w:t xml:space="preserve">we </w:t>
      </w:r>
      <w:r w:rsidR="00273669">
        <w:t xml:space="preserve">can design </w:t>
      </w:r>
      <w:r w:rsidR="00E20DC0">
        <w:t xml:space="preserve">a </w:t>
      </w:r>
      <w:r w:rsidR="00273669">
        <w:t xml:space="preserve">new service to </w:t>
      </w:r>
      <w:r w:rsidR="002A0C54">
        <w:t xml:space="preserve">stop medicine </w:t>
      </w:r>
      <w:r w:rsidR="00862F8F">
        <w:t xml:space="preserve">related </w:t>
      </w:r>
      <w:r w:rsidR="002A0C54">
        <w:t>problem</w:t>
      </w:r>
      <w:r w:rsidR="00AD0F44">
        <w:t>s</w:t>
      </w:r>
      <w:r w:rsidR="002A0C54">
        <w:t xml:space="preserve"> causing</w:t>
      </w:r>
      <w:r w:rsidR="00716A67">
        <w:t xml:space="preserve"> harm</w:t>
      </w:r>
      <w:r w:rsidR="002A0C54">
        <w:t xml:space="preserve"> </w:t>
      </w:r>
      <w:r w:rsidR="00B57D67">
        <w:t xml:space="preserve">in a way that is respectful of </w:t>
      </w:r>
      <w:r w:rsidR="00F74CD9">
        <w:t xml:space="preserve">people’s </w:t>
      </w:r>
      <w:r w:rsidR="00B57D67">
        <w:t xml:space="preserve">preferences, cultural background, and health status. </w:t>
      </w:r>
    </w:p>
    <w:p w14:paraId="0523DACE" w14:textId="77777777" w:rsidR="00464AA9" w:rsidRPr="00483DCD" w:rsidRDefault="00464AA9" w:rsidP="0099618B">
      <w:pPr>
        <w:spacing w:after="0"/>
        <w:ind w:right="133"/>
        <w:rPr>
          <w:rStyle w:val="Hyperlink"/>
          <w:b/>
          <w:color w:val="auto"/>
          <w:u w:val="none"/>
        </w:rPr>
      </w:pPr>
    </w:p>
    <w:p w14:paraId="341426F9" w14:textId="77777777" w:rsidR="00A638B3" w:rsidRPr="00483DCD" w:rsidRDefault="00A638B3" w:rsidP="0099618B">
      <w:pPr>
        <w:spacing w:after="0"/>
        <w:ind w:right="133"/>
        <w:rPr>
          <w:rStyle w:val="Hyperlink"/>
          <w:b/>
          <w:color w:val="auto"/>
          <w:u w:val="none"/>
        </w:rPr>
      </w:pPr>
    </w:p>
    <w:p w14:paraId="31A0526E" w14:textId="4B8DB746" w:rsidR="00DC48DE" w:rsidRDefault="00DC48DE" w:rsidP="0099618B">
      <w:pPr>
        <w:spacing w:after="0"/>
        <w:ind w:right="133"/>
        <w:rPr>
          <w:rStyle w:val="Hyperlink"/>
          <w:b/>
          <w:color w:val="9B1D54"/>
          <w:sz w:val="28"/>
          <w:szCs w:val="28"/>
          <w:u w:val="none"/>
        </w:rPr>
      </w:pPr>
      <w:r w:rsidRPr="002D6A9E">
        <w:rPr>
          <w:rStyle w:val="Hyperlink"/>
          <w:b/>
          <w:color w:val="9B1D54"/>
          <w:sz w:val="28"/>
          <w:szCs w:val="28"/>
          <w:u w:val="none"/>
        </w:rPr>
        <w:t>About the project</w:t>
      </w:r>
    </w:p>
    <w:p w14:paraId="31D928C1" w14:textId="179E8750" w:rsidR="008F404F" w:rsidRDefault="008F404F" w:rsidP="0099618B">
      <w:pPr>
        <w:spacing w:after="0"/>
        <w:ind w:right="133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  <w:color w:val="201F1E"/>
          <w:shd w:val="clear" w:color="auto" w:fill="FFFFFF"/>
        </w:rPr>
        <w:t>ACTMed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is a new service being developed to help </w:t>
      </w:r>
      <w:r w:rsidR="00CB63D4">
        <w:rPr>
          <w:rFonts w:ascii="Calibri" w:hAnsi="Calibri" w:cs="Calibri"/>
          <w:color w:val="201F1E"/>
          <w:shd w:val="clear" w:color="auto" w:fill="FFFFFF"/>
        </w:rPr>
        <w:t xml:space="preserve">consumers, </w:t>
      </w:r>
      <w:proofErr w:type="gramStart"/>
      <w:r>
        <w:rPr>
          <w:rFonts w:ascii="Calibri" w:hAnsi="Calibri" w:cs="Calibri"/>
          <w:color w:val="201F1E"/>
          <w:shd w:val="clear" w:color="auto" w:fill="FFFFFF"/>
        </w:rPr>
        <w:t>pharmacists</w:t>
      </w:r>
      <w:proofErr w:type="gramEnd"/>
      <w:r>
        <w:rPr>
          <w:rFonts w:ascii="Calibri" w:hAnsi="Calibri" w:cs="Calibri"/>
          <w:color w:val="201F1E"/>
          <w:shd w:val="clear" w:color="auto" w:fill="FFFFFF"/>
        </w:rPr>
        <w:t xml:space="preserve"> and </w:t>
      </w:r>
      <w:r w:rsidR="00862F8F">
        <w:rPr>
          <w:rFonts w:ascii="Calibri" w:hAnsi="Calibri" w:cs="Calibri"/>
          <w:color w:val="201F1E"/>
          <w:shd w:val="clear" w:color="auto" w:fill="FFFFFF"/>
        </w:rPr>
        <w:t>general practitioner</w:t>
      </w:r>
      <w:r>
        <w:rPr>
          <w:rFonts w:ascii="Calibri" w:hAnsi="Calibri" w:cs="Calibri"/>
          <w:color w:val="201F1E"/>
          <w:shd w:val="clear" w:color="auto" w:fill="FFFFFF"/>
        </w:rPr>
        <w:t xml:space="preserve">s </w:t>
      </w:r>
      <w:r w:rsidR="00862F8F">
        <w:rPr>
          <w:rFonts w:ascii="Calibri" w:hAnsi="Calibri" w:cs="Calibri"/>
          <w:color w:val="201F1E"/>
          <w:shd w:val="clear" w:color="auto" w:fill="FFFFFF"/>
        </w:rPr>
        <w:t xml:space="preserve">(GP), </w:t>
      </w:r>
      <w:r w:rsidR="00CB63D4">
        <w:rPr>
          <w:rFonts w:ascii="Calibri" w:hAnsi="Calibri" w:cs="Calibri"/>
          <w:color w:val="201F1E"/>
          <w:shd w:val="clear" w:color="auto" w:fill="FFFFFF"/>
        </w:rPr>
        <w:t xml:space="preserve">to </w:t>
      </w:r>
      <w:r>
        <w:rPr>
          <w:rFonts w:ascii="Calibri" w:hAnsi="Calibri" w:cs="Calibri"/>
          <w:color w:val="201F1E"/>
          <w:shd w:val="clear" w:color="auto" w:fill="FFFFFF"/>
        </w:rPr>
        <w:t xml:space="preserve">work together to find medicine </w:t>
      </w:r>
      <w:r w:rsidR="00862F8F">
        <w:rPr>
          <w:rFonts w:ascii="Calibri" w:hAnsi="Calibri" w:cs="Calibri"/>
          <w:color w:val="201F1E"/>
          <w:shd w:val="clear" w:color="auto" w:fill="FFFFFF"/>
        </w:rPr>
        <w:t xml:space="preserve">related </w:t>
      </w:r>
      <w:r>
        <w:rPr>
          <w:rFonts w:ascii="Calibri" w:hAnsi="Calibri" w:cs="Calibri"/>
          <w:color w:val="201F1E"/>
          <w:shd w:val="clear" w:color="auto" w:fill="FFFFFF"/>
        </w:rPr>
        <w:t xml:space="preserve">problems and prevent harm. To </w:t>
      </w:r>
      <w:r w:rsidR="005D2274">
        <w:rPr>
          <w:rFonts w:ascii="Calibri" w:hAnsi="Calibri" w:cs="Calibri"/>
          <w:color w:val="201F1E"/>
          <w:shd w:val="clear" w:color="auto" w:fill="FFFFFF"/>
        </w:rPr>
        <w:t>make sure</w:t>
      </w:r>
      <w:r>
        <w:rPr>
          <w:rFonts w:ascii="Calibri" w:hAnsi="Calibri" w:cs="Calibri"/>
          <w:color w:val="201F1E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ACTMed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="00103AB1">
        <w:rPr>
          <w:rFonts w:ascii="Calibri" w:hAnsi="Calibri" w:cs="Calibri"/>
          <w:color w:val="201F1E"/>
          <w:shd w:val="clear" w:color="auto" w:fill="FFFFFF"/>
        </w:rPr>
        <w:t>meet</w:t>
      </w:r>
      <w:r w:rsidR="005D2274">
        <w:rPr>
          <w:rFonts w:ascii="Calibri" w:hAnsi="Calibri" w:cs="Calibri"/>
          <w:color w:val="201F1E"/>
          <w:shd w:val="clear" w:color="auto" w:fill="FFFFFF"/>
        </w:rPr>
        <w:t>s</w:t>
      </w:r>
      <w:r w:rsidR="00E736C2">
        <w:rPr>
          <w:rFonts w:ascii="Calibri" w:hAnsi="Calibri" w:cs="Calibri"/>
          <w:color w:val="201F1E"/>
          <w:shd w:val="clear" w:color="auto" w:fill="FFFFFF"/>
        </w:rPr>
        <w:t xml:space="preserve"> the needs of consumers, we </w:t>
      </w:r>
      <w:r w:rsidR="00A739AA">
        <w:rPr>
          <w:rFonts w:ascii="Calibri" w:hAnsi="Calibri" w:cs="Calibri"/>
          <w:color w:val="201F1E"/>
          <w:shd w:val="clear" w:color="auto" w:fill="FFFFFF"/>
        </w:rPr>
        <w:t xml:space="preserve">would like to hear </w:t>
      </w:r>
      <w:r w:rsidR="00862F8F">
        <w:rPr>
          <w:rFonts w:ascii="Calibri" w:hAnsi="Calibri" w:cs="Calibri"/>
          <w:color w:val="201F1E"/>
          <w:shd w:val="clear" w:color="auto" w:fill="FFFFFF"/>
        </w:rPr>
        <w:t>consumer</w:t>
      </w:r>
      <w:r w:rsidR="00A739AA">
        <w:rPr>
          <w:rFonts w:ascii="Calibri" w:hAnsi="Calibri" w:cs="Calibri"/>
          <w:color w:val="201F1E"/>
          <w:shd w:val="clear" w:color="auto" w:fill="FFFFFF"/>
        </w:rPr>
        <w:t xml:space="preserve"> ideas</w:t>
      </w:r>
      <w:r w:rsidR="00A739AA" w:rsidRPr="00A739AA">
        <w:rPr>
          <w:rFonts w:ascii="Calibri" w:eastAsia="Calibri" w:hAnsi="Calibri" w:cs="Calibri"/>
        </w:rPr>
        <w:t xml:space="preserve"> </w:t>
      </w:r>
      <w:r w:rsidR="00A739AA">
        <w:rPr>
          <w:rFonts w:ascii="Calibri" w:eastAsia="Calibri" w:hAnsi="Calibri" w:cs="Calibri"/>
        </w:rPr>
        <w:t xml:space="preserve">to design a process so that </w:t>
      </w:r>
      <w:r w:rsidR="00862F8F">
        <w:rPr>
          <w:rFonts w:ascii="Calibri" w:eastAsia="Calibri" w:hAnsi="Calibri" w:cs="Calibri"/>
        </w:rPr>
        <w:t xml:space="preserve">their </w:t>
      </w:r>
      <w:r w:rsidR="00A739AA">
        <w:rPr>
          <w:rFonts w:ascii="Calibri" w:eastAsia="Calibri" w:hAnsi="Calibri" w:cs="Calibri"/>
        </w:rPr>
        <w:t xml:space="preserve">GP, pharmacist, </w:t>
      </w:r>
      <w:r w:rsidR="00862F8F">
        <w:rPr>
          <w:rFonts w:ascii="Calibri" w:eastAsia="Calibri" w:hAnsi="Calibri" w:cs="Calibri"/>
        </w:rPr>
        <w:t xml:space="preserve">and </w:t>
      </w:r>
      <w:r w:rsidR="00A739AA">
        <w:rPr>
          <w:rFonts w:ascii="Calibri" w:eastAsia="Calibri" w:hAnsi="Calibri" w:cs="Calibri"/>
        </w:rPr>
        <w:t xml:space="preserve">Health Workers, and all the other people involved in </w:t>
      </w:r>
      <w:r w:rsidR="00862F8F">
        <w:rPr>
          <w:rFonts w:ascii="Calibri" w:eastAsia="Calibri" w:hAnsi="Calibri" w:cs="Calibri"/>
        </w:rPr>
        <w:t xml:space="preserve">their </w:t>
      </w:r>
      <w:r w:rsidR="00A739AA">
        <w:rPr>
          <w:rFonts w:ascii="Calibri" w:eastAsia="Calibri" w:hAnsi="Calibri" w:cs="Calibri"/>
        </w:rPr>
        <w:t xml:space="preserve">care can </w:t>
      </w:r>
      <w:r w:rsidR="00282430">
        <w:rPr>
          <w:rFonts w:ascii="Calibri" w:eastAsia="Calibri" w:hAnsi="Calibri" w:cs="Calibri"/>
        </w:rPr>
        <w:t xml:space="preserve">help </w:t>
      </w:r>
      <w:r w:rsidR="00862F8F">
        <w:rPr>
          <w:rFonts w:ascii="Calibri" w:eastAsia="Calibri" w:hAnsi="Calibri" w:cs="Calibri"/>
        </w:rPr>
        <w:t>them</w:t>
      </w:r>
      <w:r w:rsidR="00282430">
        <w:rPr>
          <w:rFonts w:ascii="Calibri" w:eastAsia="Calibri" w:hAnsi="Calibri" w:cs="Calibri"/>
        </w:rPr>
        <w:t xml:space="preserve"> take</w:t>
      </w:r>
      <w:r w:rsidR="00A739AA">
        <w:rPr>
          <w:rFonts w:ascii="Calibri" w:eastAsia="Calibri" w:hAnsi="Calibri" w:cs="Calibri"/>
        </w:rPr>
        <w:t xml:space="preserve"> medicines safely. It is important that we get </w:t>
      </w:r>
      <w:r w:rsidR="00862F8F">
        <w:rPr>
          <w:rFonts w:ascii="Calibri" w:eastAsia="Calibri" w:hAnsi="Calibri" w:cs="Calibri"/>
        </w:rPr>
        <w:t>consumer</w:t>
      </w:r>
      <w:r w:rsidR="00A739AA">
        <w:rPr>
          <w:rFonts w:ascii="Calibri" w:eastAsia="Calibri" w:hAnsi="Calibri" w:cs="Calibri"/>
        </w:rPr>
        <w:t xml:space="preserve"> ideas and understand </w:t>
      </w:r>
      <w:r w:rsidR="00A85EDB">
        <w:rPr>
          <w:rFonts w:ascii="Calibri" w:eastAsia="Calibri" w:hAnsi="Calibri" w:cs="Calibri"/>
        </w:rPr>
        <w:t xml:space="preserve">their </w:t>
      </w:r>
      <w:r w:rsidR="00A739AA">
        <w:rPr>
          <w:rFonts w:ascii="Calibri" w:eastAsia="Calibri" w:hAnsi="Calibri" w:cs="Calibri"/>
        </w:rPr>
        <w:t xml:space="preserve">preferences to make sure that this new process works in the best possible way for </w:t>
      </w:r>
      <w:r w:rsidR="00A85EDB">
        <w:rPr>
          <w:rFonts w:ascii="Calibri" w:eastAsia="Calibri" w:hAnsi="Calibri" w:cs="Calibri"/>
        </w:rPr>
        <w:t>them</w:t>
      </w:r>
      <w:r w:rsidR="00A739AA">
        <w:rPr>
          <w:rFonts w:ascii="Calibri" w:eastAsia="Calibri" w:hAnsi="Calibri" w:cs="Calibri"/>
        </w:rPr>
        <w:t xml:space="preserve"> and </w:t>
      </w:r>
      <w:r w:rsidR="00A85EDB">
        <w:rPr>
          <w:rFonts w:ascii="Calibri" w:eastAsia="Calibri" w:hAnsi="Calibri" w:cs="Calibri"/>
        </w:rPr>
        <w:t xml:space="preserve">their </w:t>
      </w:r>
      <w:r w:rsidR="00A739AA">
        <w:rPr>
          <w:rFonts w:ascii="Calibri" w:eastAsia="Calibri" w:hAnsi="Calibri" w:cs="Calibri"/>
        </w:rPr>
        <w:t>community.</w:t>
      </w:r>
      <w:r w:rsidR="00CB63D4">
        <w:rPr>
          <w:rFonts w:ascii="Calibri" w:eastAsia="Calibri" w:hAnsi="Calibri" w:cs="Calibri"/>
        </w:rPr>
        <w:t xml:space="preserve"> We also want hosts to lead a Kitchen Table Discussion / Yarning Circle </w:t>
      </w:r>
      <w:r w:rsidR="00722023">
        <w:rPr>
          <w:rFonts w:ascii="Calibri" w:eastAsia="Calibri" w:hAnsi="Calibri" w:cs="Calibri"/>
        </w:rPr>
        <w:t>about this.</w:t>
      </w:r>
      <w:r w:rsidR="00CB63D4">
        <w:rPr>
          <w:rFonts w:ascii="Calibri" w:eastAsia="Calibri" w:hAnsi="Calibri" w:cs="Calibri"/>
        </w:rPr>
        <w:t xml:space="preserve"> </w:t>
      </w:r>
    </w:p>
    <w:p w14:paraId="31B264C6" w14:textId="77777777" w:rsidR="00483DCD" w:rsidRDefault="00483DCD" w:rsidP="0099618B">
      <w:pPr>
        <w:spacing w:after="0"/>
        <w:ind w:right="133"/>
        <w:rPr>
          <w:rFonts w:ascii="Calibri" w:hAnsi="Calibri" w:cs="Calibri"/>
          <w:color w:val="201F1E"/>
          <w:shd w:val="clear" w:color="auto" w:fill="FFFFFF"/>
        </w:rPr>
      </w:pPr>
    </w:p>
    <w:p w14:paraId="41D11125" w14:textId="77777777" w:rsidR="00D31F4B" w:rsidRDefault="00D31F4B" w:rsidP="0099618B">
      <w:pPr>
        <w:spacing w:after="0"/>
        <w:ind w:right="133"/>
        <w:rPr>
          <w:rFonts w:ascii="Calibri" w:hAnsi="Calibri" w:cs="Calibri"/>
          <w:color w:val="201F1E"/>
          <w:shd w:val="clear" w:color="auto" w:fill="FFFFFF"/>
        </w:rPr>
      </w:pPr>
    </w:p>
    <w:p w14:paraId="30A6EAA7" w14:textId="0BC2600B" w:rsidR="00C944D6" w:rsidRPr="0031480F" w:rsidRDefault="00C944D6" w:rsidP="0099618B">
      <w:pPr>
        <w:spacing w:after="0"/>
        <w:ind w:right="133"/>
        <w:rPr>
          <w:rStyle w:val="Hyperlink"/>
          <w:b/>
          <w:color w:val="9B1D54"/>
          <w:sz w:val="28"/>
          <w:szCs w:val="28"/>
          <w:u w:val="none"/>
        </w:rPr>
      </w:pPr>
      <w:r w:rsidRPr="0031480F">
        <w:rPr>
          <w:rStyle w:val="Hyperlink"/>
          <w:b/>
          <w:color w:val="9B1D54"/>
          <w:sz w:val="28"/>
          <w:szCs w:val="28"/>
          <w:u w:val="none"/>
        </w:rPr>
        <w:t>Who are we looking for?</w:t>
      </w:r>
    </w:p>
    <w:p w14:paraId="0E84DA0B" w14:textId="10CF457C" w:rsidR="00C944D6" w:rsidRDefault="00C944D6" w:rsidP="0099618B">
      <w:pPr>
        <w:spacing w:after="0"/>
        <w:ind w:right="133"/>
      </w:pPr>
      <w:r>
        <w:t>We encourage expressions of interests from people who have</w:t>
      </w:r>
      <w:r w:rsidR="00722023">
        <w:t xml:space="preserve"> experienced</w:t>
      </w:r>
      <w:r w:rsidR="00E466D0">
        <w:t xml:space="preserve"> </w:t>
      </w:r>
      <w:r w:rsidR="008F404F">
        <w:t xml:space="preserve">or supported a person </w:t>
      </w:r>
      <w:r w:rsidR="0048423B">
        <w:t>with a</w:t>
      </w:r>
      <w:r w:rsidR="008F404F">
        <w:t xml:space="preserve"> complicated medicine </w:t>
      </w:r>
      <w:r w:rsidR="002A11D9">
        <w:t>schedule</w:t>
      </w:r>
      <w:r w:rsidR="008F404F">
        <w:t xml:space="preserve"> or medic</w:t>
      </w:r>
      <w:r w:rsidR="000C16C5">
        <w:t xml:space="preserve">ine </w:t>
      </w:r>
      <w:r w:rsidR="00E466D0">
        <w:t xml:space="preserve">related </w:t>
      </w:r>
      <w:r w:rsidR="008F404F">
        <w:t>problem</w:t>
      </w:r>
      <w:r w:rsidR="00722023">
        <w:t>(s)</w:t>
      </w:r>
      <w:r>
        <w:t xml:space="preserve">. We are looking for </w:t>
      </w:r>
      <w:r w:rsidR="000C16C5">
        <w:t xml:space="preserve">five </w:t>
      </w:r>
      <w:r>
        <w:t xml:space="preserve">different consumer or carer hosts. </w:t>
      </w:r>
    </w:p>
    <w:p w14:paraId="3A9F6AC1" w14:textId="77777777" w:rsidR="00A638B3" w:rsidRDefault="00A638B3" w:rsidP="0099618B">
      <w:pPr>
        <w:spacing w:after="0"/>
        <w:ind w:right="133"/>
      </w:pPr>
    </w:p>
    <w:p w14:paraId="761F5950" w14:textId="2A69FD42" w:rsidR="00E736C2" w:rsidRDefault="00C944D6" w:rsidP="0099618B">
      <w:pPr>
        <w:spacing w:after="0"/>
        <w:ind w:right="133"/>
      </w:pPr>
      <w:r>
        <w:t xml:space="preserve">Alternatively, if you would like to participate in the discussions and not host a </w:t>
      </w:r>
      <w:proofErr w:type="gramStart"/>
      <w:r>
        <w:t>session</w:t>
      </w:r>
      <w:proofErr w:type="gramEnd"/>
      <w:r>
        <w:t xml:space="preserve"> please </w:t>
      </w:r>
      <w:r w:rsidR="00BB5849">
        <w:t>contact</w:t>
      </w:r>
      <w:r>
        <w:t xml:space="preserve"> Health Consumers Queensland via email to </w:t>
      </w:r>
      <w:hyperlink r:id="rId11">
        <w:r w:rsidRPr="340EF2CE">
          <w:rPr>
            <w:rStyle w:val="Hyperlink"/>
          </w:rPr>
          <w:t>anne.curtis@hcq.org.au</w:t>
        </w:r>
      </w:hyperlink>
      <w:r>
        <w:t>.</w:t>
      </w:r>
    </w:p>
    <w:p w14:paraId="37BD78C4" w14:textId="77777777" w:rsidR="00483DCD" w:rsidRDefault="00483DCD" w:rsidP="0099618B">
      <w:pPr>
        <w:spacing w:after="0"/>
        <w:ind w:right="133"/>
        <w:rPr>
          <w:i/>
          <w:iCs/>
        </w:rPr>
      </w:pPr>
    </w:p>
    <w:p w14:paraId="118B9D44" w14:textId="77777777" w:rsidR="0099618B" w:rsidRDefault="0099618B" w:rsidP="0099618B">
      <w:pPr>
        <w:spacing w:after="0"/>
        <w:ind w:right="133"/>
        <w:rPr>
          <w:i/>
          <w:iCs/>
        </w:rPr>
      </w:pPr>
    </w:p>
    <w:p w14:paraId="0318DA5A" w14:textId="6D6ED410" w:rsidR="00281BC0" w:rsidRPr="00D87B21" w:rsidRDefault="00281BC0" w:rsidP="006C3E7D">
      <w:pPr>
        <w:pBdr>
          <w:top w:val="single" w:sz="4" w:space="1" w:color="009297"/>
          <w:bottom w:val="single" w:sz="4" w:space="1" w:color="009297"/>
        </w:pBdr>
        <w:spacing w:after="0"/>
        <w:ind w:right="133"/>
        <w:rPr>
          <w:b/>
          <w:i/>
          <w:color w:val="650030"/>
        </w:rPr>
      </w:pPr>
      <w:r w:rsidRPr="00D87B21">
        <w:rPr>
          <w:b/>
          <w:i/>
          <w:color w:val="650030"/>
        </w:rPr>
        <w:t xml:space="preserve">The </w:t>
      </w:r>
      <w:r w:rsidR="00A53EEC" w:rsidRPr="00D87B21">
        <w:rPr>
          <w:b/>
          <w:i/>
          <w:color w:val="650030"/>
        </w:rPr>
        <w:t>University of Queensland</w:t>
      </w:r>
      <w:r w:rsidRPr="00D87B21">
        <w:rPr>
          <w:b/>
          <w:i/>
          <w:color w:val="650030"/>
        </w:rPr>
        <w:t xml:space="preserve"> are also looking for </w:t>
      </w:r>
      <w:r w:rsidR="000404A8" w:rsidRPr="00D87B21">
        <w:rPr>
          <w:b/>
          <w:i/>
          <w:color w:val="650030"/>
        </w:rPr>
        <w:t>consumers and carers</w:t>
      </w:r>
      <w:r w:rsidRPr="00D87B21">
        <w:rPr>
          <w:b/>
          <w:i/>
          <w:color w:val="650030"/>
        </w:rPr>
        <w:t xml:space="preserve"> to be involved in </w:t>
      </w:r>
      <w:r w:rsidR="00A53EEC" w:rsidRPr="00D87B21">
        <w:rPr>
          <w:b/>
          <w:i/>
          <w:color w:val="650030"/>
        </w:rPr>
        <w:t>a</w:t>
      </w:r>
      <w:r w:rsidRPr="00D87B21">
        <w:rPr>
          <w:b/>
          <w:i/>
          <w:color w:val="650030"/>
        </w:rPr>
        <w:t xml:space="preserve"> Consumer </w:t>
      </w:r>
      <w:r w:rsidR="00A53EEC" w:rsidRPr="00D87B21">
        <w:rPr>
          <w:b/>
          <w:i/>
          <w:color w:val="650030"/>
        </w:rPr>
        <w:t>Advisory</w:t>
      </w:r>
      <w:r w:rsidRPr="00D87B21">
        <w:rPr>
          <w:b/>
          <w:i/>
          <w:color w:val="650030"/>
        </w:rPr>
        <w:t xml:space="preserve"> Group to help </w:t>
      </w:r>
      <w:r w:rsidR="00575BF8">
        <w:rPr>
          <w:b/>
          <w:i/>
          <w:color w:val="650030"/>
        </w:rPr>
        <w:t xml:space="preserve">the </w:t>
      </w:r>
      <w:r w:rsidR="00736E02">
        <w:rPr>
          <w:b/>
          <w:i/>
          <w:color w:val="650030"/>
        </w:rPr>
        <w:t>research team</w:t>
      </w:r>
      <w:r w:rsidRPr="00D87B21">
        <w:rPr>
          <w:b/>
          <w:i/>
          <w:color w:val="650030"/>
        </w:rPr>
        <w:t xml:space="preserve"> with the project over the next 2-3 years.</w:t>
      </w:r>
      <w:r w:rsidR="00A53EEC" w:rsidRPr="00D87B21">
        <w:rPr>
          <w:b/>
          <w:i/>
          <w:color w:val="650030"/>
        </w:rPr>
        <w:t xml:space="preserve"> </w:t>
      </w:r>
      <w:r w:rsidR="00B62B4A">
        <w:rPr>
          <w:b/>
          <w:i/>
          <w:color w:val="650030"/>
        </w:rPr>
        <w:t>Look out for f</w:t>
      </w:r>
      <w:r w:rsidR="00157311" w:rsidRPr="00D87B21">
        <w:rPr>
          <w:b/>
          <w:i/>
          <w:color w:val="650030"/>
        </w:rPr>
        <w:t>urther details</w:t>
      </w:r>
      <w:r w:rsidR="00B62B4A">
        <w:rPr>
          <w:b/>
          <w:i/>
          <w:color w:val="650030"/>
        </w:rPr>
        <w:t xml:space="preserve"> which</w:t>
      </w:r>
      <w:r w:rsidR="00157311" w:rsidRPr="00D87B21">
        <w:rPr>
          <w:b/>
          <w:i/>
          <w:color w:val="650030"/>
        </w:rPr>
        <w:t xml:space="preserve"> </w:t>
      </w:r>
      <w:r w:rsidR="00E442D8" w:rsidRPr="00D87B21">
        <w:rPr>
          <w:b/>
          <w:i/>
          <w:color w:val="650030"/>
        </w:rPr>
        <w:t xml:space="preserve">will be </w:t>
      </w:r>
      <w:r w:rsidR="00BB647F" w:rsidRPr="00D87B21">
        <w:rPr>
          <w:b/>
          <w:i/>
          <w:color w:val="650030"/>
        </w:rPr>
        <w:t>available</w:t>
      </w:r>
      <w:r w:rsidR="001E3C3E" w:rsidRPr="00D87B21">
        <w:rPr>
          <w:b/>
          <w:i/>
          <w:color w:val="650030"/>
        </w:rPr>
        <w:t xml:space="preserve"> in another</w:t>
      </w:r>
      <w:r w:rsidR="003F2330" w:rsidRPr="00D87B21">
        <w:rPr>
          <w:b/>
          <w:i/>
          <w:color w:val="650030"/>
        </w:rPr>
        <w:t xml:space="preserve"> </w:t>
      </w:r>
      <w:r w:rsidR="00E024A8" w:rsidRPr="00D87B21">
        <w:rPr>
          <w:b/>
          <w:i/>
          <w:color w:val="650030"/>
        </w:rPr>
        <w:t>expression of interest</w:t>
      </w:r>
      <w:r w:rsidR="001E3C3E" w:rsidRPr="00D87B21">
        <w:rPr>
          <w:b/>
          <w:i/>
          <w:color w:val="650030"/>
        </w:rPr>
        <w:t xml:space="preserve"> in </w:t>
      </w:r>
      <w:r w:rsidR="00736E02">
        <w:rPr>
          <w:b/>
          <w:i/>
          <w:color w:val="650030"/>
        </w:rPr>
        <w:t>an</w:t>
      </w:r>
      <w:r w:rsidR="001E3C3E" w:rsidRPr="00D87B21">
        <w:rPr>
          <w:b/>
          <w:i/>
          <w:color w:val="650030"/>
        </w:rPr>
        <w:t xml:space="preserve"> </w:t>
      </w:r>
      <w:r w:rsidR="001E3C3E" w:rsidRPr="00D87B21">
        <w:rPr>
          <w:b/>
          <w:i/>
          <w:color w:val="650030"/>
        </w:rPr>
        <w:t>upcoming</w:t>
      </w:r>
      <w:r w:rsidR="00736E02">
        <w:rPr>
          <w:b/>
          <w:i/>
          <w:color w:val="650030"/>
        </w:rPr>
        <w:t xml:space="preserve"> H</w:t>
      </w:r>
      <w:r w:rsidR="00B62B4A">
        <w:rPr>
          <w:b/>
          <w:i/>
          <w:color w:val="650030"/>
        </w:rPr>
        <w:t xml:space="preserve">ealth </w:t>
      </w:r>
      <w:r w:rsidR="00736E02">
        <w:rPr>
          <w:b/>
          <w:i/>
          <w:color w:val="650030"/>
        </w:rPr>
        <w:t>C</w:t>
      </w:r>
      <w:r w:rsidR="00B62B4A">
        <w:rPr>
          <w:b/>
          <w:i/>
          <w:color w:val="650030"/>
        </w:rPr>
        <w:t xml:space="preserve">onsumers </w:t>
      </w:r>
      <w:r w:rsidR="00736E02">
        <w:rPr>
          <w:b/>
          <w:i/>
          <w:color w:val="650030"/>
        </w:rPr>
        <w:t>Q</w:t>
      </w:r>
      <w:r w:rsidR="00B62B4A">
        <w:rPr>
          <w:b/>
          <w:i/>
          <w:color w:val="650030"/>
        </w:rPr>
        <w:t>ueensland</w:t>
      </w:r>
      <w:r w:rsidR="001E3C3E" w:rsidRPr="00D87B21">
        <w:rPr>
          <w:b/>
          <w:i/>
          <w:color w:val="650030"/>
        </w:rPr>
        <w:t xml:space="preserve"> </w:t>
      </w:r>
      <w:proofErr w:type="spellStart"/>
      <w:r w:rsidR="00543C75" w:rsidRPr="00D87B21">
        <w:rPr>
          <w:b/>
          <w:bCs/>
          <w:i/>
          <w:iCs/>
          <w:color w:val="650030"/>
        </w:rPr>
        <w:t>eAlert</w:t>
      </w:r>
      <w:proofErr w:type="spellEnd"/>
      <w:r w:rsidR="00543C75" w:rsidRPr="00D87B21">
        <w:rPr>
          <w:b/>
          <w:bCs/>
          <w:i/>
          <w:iCs/>
          <w:color w:val="650030"/>
        </w:rPr>
        <w:t xml:space="preserve">. </w:t>
      </w:r>
    </w:p>
    <w:p w14:paraId="6C055B5B" w14:textId="77777777" w:rsidR="00483DCD" w:rsidRPr="00543C75" w:rsidRDefault="00483DCD" w:rsidP="0099618B">
      <w:pPr>
        <w:spacing w:after="0"/>
        <w:ind w:right="133"/>
        <w:rPr>
          <w:i/>
          <w:iCs/>
        </w:rPr>
      </w:pPr>
    </w:p>
    <w:p w14:paraId="550BAC26" w14:textId="77777777" w:rsidR="0099618B" w:rsidRPr="00543C75" w:rsidRDefault="0099618B" w:rsidP="0099618B">
      <w:pPr>
        <w:spacing w:after="0"/>
        <w:ind w:right="133"/>
        <w:rPr>
          <w:i/>
          <w:iCs/>
        </w:rPr>
      </w:pPr>
    </w:p>
    <w:p w14:paraId="63F6F25A" w14:textId="0EDAACAE" w:rsidR="0082542E" w:rsidRPr="0082542E" w:rsidRDefault="0074079C" w:rsidP="0099618B">
      <w:pPr>
        <w:spacing w:after="0"/>
        <w:ind w:right="133"/>
        <w:rPr>
          <w:b/>
          <w:bCs/>
          <w:color w:val="993366"/>
          <w:sz w:val="28"/>
          <w:szCs w:val="28"/>
        </w:rPr>
      </w:pPr>
      <w:r w:rsidRPr="0082542E">
        <w:rPr>
          <w:b/>
          <w:bCs/>
          <w:color w:val="993366"/>
          <w:sz w:val="28"/>
          <w:szCs w:val="28"/>
        </w:rPr>
        <w:t xml:space="preserve">How will this help me as a consumer? </w:t>
      </w:r>
    </w:p>
    <w:p w14:paraId="27B3C0E8" w14:textId="5FB0C830" w:rsidR="0074079C" w:rsidRDefault="00E466D0" w:rsidP="0099618B">
      <w:pPr>
        <w:spacing w:after="0"/>
        <w:ind w:right="133"/>
      </w:pPr>
      <w:r>
        <w:t>Your</w:t>
      </w:r>
      <w:r w:rsidR="0074079C">
        <w:t xml:space="preserve"> voice </w:t>
      </w:r>
      <w:r w:rsidR="00722023">
        <w:t>will</w:t>
      </w:r>
      <w:r w:rsidR="0074079C">
        <w:t xml:space="preserve"> </w:t>
      </w:r>
      <w:r w:rsidR="008D2681">
        <w:t xml:space="preserve">shape how </w:t>
      </w:r>
      <w:r w:rsidR="00B62B4A">
        <w:t>the University of Queensland will</w:t>
      </w:r>
      <w:r w:rsidR="00722023">
        <w:t xml:space="preserve"> design the</w:t>
      </w:r>
      <w:r w:rsidR="008D2681">
        <w:t xml:space="preserve"> </w:t>
      </w:r>
      <w:proofErr w:type="spellStart"/>
      <w:r w:rsidR="008D2681">
        <w:t>ACTMed</w:t>
      </w:r>
      <w:proofErr w:type="spellEnd"/>
      <w:r w:rsidR="008D2681">
        <w:t xml:space="preserve"> service before it is put into practice more widely. </w:t>
      </w:r>
      <w:r w:rsidR="0074079C">
        <w:t xml:space="preserve">Hosting the facilitated discussions will </w:t>
      </w:r>
      <w:r w:rsidR="00722023">
        <w:t>ensure that other consumer voices are included in the</w:t>
      </w:r>
      <w:r w:rsidR="0074079C">
        <w:t xml:space="preserve"> development of </w:t>
      </w:r>
      <w:r w:rsidR="008D2681">
        <w:t>the service,</w:t>
      </w:r>
      <w:r w:rsidR="00722023">
        <w:t xml:space="preserve"> and related</w:t>
      </w:r>
      <w:r>
        <w:t xml:space="preserve"> </w:t>
      </w:r>
      <w:r w:rsidR="0074079C">
        <w:t>resources</w:t>
      </w:r>
      <w:r w:rsidR="008D2681">
        <w:t>,</w:t>
      </w:r>
      <w:r w:rsidR="0074079C">
        <w:t xml:space="preserve"> </w:t>
      </w:r>
      <w:r w:rsidR="00722023">
        <w:t>for</w:t>
      </w:r>
      <w:r w:rsidR="0074079C">
        <w:t xml:space="preserve"> </w:t>
      </w:r>
      <w:r w:rsidR="00722023">
        <w:t>GPs and pharmacists</w:t>
      </w:r>
      <w:r w:rsidR="008D2681">
        <w:t xml:space="preserve">. </w:t>
      </w:r>
    </w:p>
    <w:p w14:paraId="1C13A50F" w14:textId="77777777" w:rsidR="0072422A" w:rsidRDefault="0072422A" w:rsidP="0099618B">
      <w:pPr>
        <w:spacing w:after="0"/>
        <w:ind w:right="133"/>
      </w:pPr>
    </w:p>
    <w:p w14:paraId="09093457" w14:textId="77777777" w:rsidR="00A638B3" w:rsidRDefault="00A638B3" w:rsidP="0099618B">
      <w:pPr>
        <w:spacing w:after="0"/>
        <w:ind w:right="133"/>
      </w:pPr>
    </w:p>
    <w:p w14:paraId="50FE72AB" w14:textId="1E716C49" w:rsidR="00B825FD" w:rsidRPr="001C29C9" w:rsidRDefault="00B825FD" w:rsidP="0099618B">
      <w:pPr>
        <w:spacing w:after="0"/>
        <w:ind w:right="133"/>
        <w:rPr>
          <w:b/>
          <w:bCs/>
          <w:color w:val="993366"/>
          <w:sz w:val="28"/>
          <w:szCs w:val="28"/>
        </w:rPr>
      </w:pPr>
      <w:r w:rsidRPr="340EF2CE">
        <w:rPr>
          <w:b/>
          <w:bCs/>
          <w:color w:val="993366"/>
          <w:sz w:val="28"/>
          <w:szCs w:val="28"/>
        </w:rPr>
        <w:t xml:space="preserve">What will the </w:t>
      </w:r>
      <w:r w:rsidR="00554B1B">
        <w:rPr>
          <w:b/>
          <w:bCs/>
          <w:color w:val="993366"/>
          <w:sz w:val="28"/>
          <w:szCs w:val="28"/>
        </w:rPr>
        <w:t>K</w:t>
      </w:r>
      <w:r w:rsidR="00EC18F7">
        <w:rPr>
          <w:b/>
          <w:bCs/>
          <w:color w:val="993366"/>
          <w:sz w:val="28"/>
          <w:szCs w:val="28"/>
        </w:rPr>
        <w:t xml:space="preserve">itchen </w:t>
      </w:r>
      <w:r w:rsidR="00554B1B">
        <w:rPr>
          <w:b/>
          <w:bCs/>
          <w:color w:val="993366"/>
          <w:sz w:val="28"/>
          <w:szCs w:val="28"/>
        </w:rPr>
        <w:t>T</w:t>
      </w:r>
      <w:r w:rsidR="00EC18F7">
        <w:rPr>
          <w:b/>
          <w:bCs/>
          <w:color w:val="993366"/>
          <w:sz w:val="28"/>
          <w:szCs w:val="28"/>
        </w:rPr>
        <w:t xml:space="preserve">able </w:t>
      </w:r>
      <w:r w:rsidR="00554B1B">
        <w:rPr>
          <w:b/>
          <w:bCs/>
          <w:color w:val="993366"/>
          <w:sz w:val="28"/>
          <w:szCs w:val="28"/>
        </w:rPr>
        <w:t>D</w:t>
      </w:r>
      <w:r w:rsidR="001C29C9" w:rsidRPr="340EF2CE">
        <w:rPr>
          <w:b/>
          <w:bCs/>
          <w:color w:val="993366"/>
          <w:sz w:val="28"/>
          <w:szCs w:val="28"/>
        </w:rPr>
        <w:t>iscussions</w:t>
      </w:r>
      <w:r w:rsidRPr="340EF2CE">
        <w:rPr>
          <w:b/>
          <w:bCs/>
          <w:color w:val="993366"/>
          <w:sz w:val="28"/>
          <w:szCs w:val="28"/>
        </w:rPr>
        <w:t xml:space="preserve"> involve? </w:t>
      </w:r>
    </w:p>
    <w:p w14:paraId="3498399C" w14:textId="3D4575B9" w:rsidR="00EC18F7" w:rsidRDefault="00EC18F7" w:rsidP="0099618B">
      <w:pPr>
        <w:spacing w:after="0"/>
        <w:ind w:right="133"/>
      </w:pPr>
      <w:r w:rsidRPr="00E80C3C">
        <w:t>Kitchen Table Discussions</w:t>
      </w:r>
      <w:r w:rsidRPr="00C31C4E">
        <w:t xml:space="preserve"> are</w:t>
      </w:r>
      <w:r>
        <w:t xml:space="preserve"> </w:t>
      </w:r>
      <w:r w:rsidR="00722023">
        <w:t xml:space="preserve">facilitated </w:t>
      </w:r>
      <w:r>
        <w:t xml:space="preserve">sessions led by local people for local people. They </w:t>
      </w:r>
      <w:r w:rsidRPr="00C31C4E">
        <w:t xml:space="preserve">allow small groups to participate in discussions at a time </w:t>
      </w:r>
      <w:r>
        <w:t xml:space="preserve">of day, </w:t>
      </w:r>
      <w:r w:rsidRPr="00C31C4E">
        <w:t xml:space="preserve">and </w:t>
      </w:r>
      <w:r>
        <w:t xml:space="preserve">in a </w:t>
      </w:r>
      <w:r w:rsidRPr="00C31C4E">
        <w:t xml:space="preserve">place, that suits </w:t>
      </w:r>
      <w:r>
        <w:t xml:space="preserve">them. The discussions enable health consumers, carers and community members who do not ordinarily participate in healthcare consultation to have their say in a safe, </w:t>
      </w:r>
      <w:proofErr w:type="gramStart"/>
      <w:r>
        <w:t>informal</w:t>
      </w:r>
      <w:proofErr w:type="gramEnd"/>
      <w:r>
        <w:t xml:space="preserve"> and supportive environment.</w:t>
      </w:r>
    </w:p>
    <w:p w14:paraId="50E43475" w14:textId="77777777" w:rsidR="0072422A" w:rsidRDefault="0072422A" w:rsidP="0099618B">
      <w:pPr>
        <w:spacing w:after="0"/>
        <w:ind w:right="133"/>
      </w:pPr>
    </w:p>
    <w:p w14:paraId="322DF398" w14:textId="28DF647C" w:rsidR="00EC18F7" w:rsidRDefault="00EC18F7" w:rsidP="0099618B">
      <w:pPr>
        <w:spacing w:after="0"/>
        <w:ind w:right="133"/>
      </w:pPr>
      <w:r>
        <w:t>Each Kitchen Table Discussion will be led by a</w:t>
      </w:r>
      <w:r w:rsidR="006D2FA3">
        <w:t xml:space="preserve"> local</w:t>
      </w:r>
      <w:r>
        <w:t xml:space="preserve"> </w:t>
      </w:r>
      <w:r w:rsidRPr="006F45ED">
        <w:rPr>
          <w:b/>
        </w:rPr>
        <w:t>Consumer</w:t>
      </w:r>
      <w:r>
        <w:rPr>
          <w:b/>
        </w:rPr>
        <w:t xml:space="preserve"> or Carer </w:t>
      </w:r>
      <w:r w:rsidRPr="006F45ED">
        <w:rPr>
          <w:b/>
        </w:rPr>
        <w:t>Host</w:t>
      </w:r>
      <w:r>
        <w:t xml:space="preserve"> </w:t>
      </w:r>
      <w:r w:rsidR="006D2FA3">
        <w:t>with</w:t>
      </w:r>
      <w:r>
        <w:t xml:space="preserve"> people </w:t>
      </w:r>
      <w:r w:rsidR="006D2FA3">
        <w:t xml:space="preserve">who have </w:t>
      </w:r>
      <w:r>
        <w:t xml:space="preserve">lived experience of </w:t>
      </w:r>
      <w:r w:rsidR="00722023">
        <w:t>medicine</w:t>
      </w:r>
      <w:r w:rsidR="008D2681">
        <w:t xml:space="preserve"> </w:t>
      </w:r>
      <w:r w:rsidR="00E466D0">
        <w:t xml:space="preserve">related </w:t>
      </w:r>
      <w:r w:rsidR="008D2681">
        <w:t>problems</w:t>
      </w:r>
      <w:r w:rsidR="006D2FA3">
        <w:t xml:space="preserve"> or supporting someone with this</w:t>
      </w:r>
      <w:r>
        <w:t xml:space="preserve">. The host will invite </w:t>
      </w:r>
      <w:r w:rsidRPr="007B420F">
        <w:rPr>
          <w:b/>
          <w:bCs/>
        </w:rPr>
        <w:t>10</w:t>
      </w:r>
      <w:r>
        <w:t xml:space="preserve"> community members to a discussion in a location they choose. If hosting a session online via Zoom or Skype, the host will invite up to </w:t>
      </w:r>
      <w:r w:rsidRPr="004A749C">
        <w:rPr>
          <w:b/>
          <w:bCs/>
        </w:rPr>
        <w:t>six</w:t>
      </w:r>
      <w:r>
        <w:t xml:space="preserve"> community members to participate. </w:t>
      </w:r>
    </w:p>
    <w:p w14:paraId="400FBD59" w14:textId="77777777" w:rsidR="0072422A" w:rsidRDefault="0072422A" w:rsidP="0099618B">
      <w:pPr>
        <w:spacing w:after="0"/>
        <w:ind w:right="133"/>
      </w:pPr>
    </w:p>
    <w:p w14:paraId="4CFA9F94" w14:textId="49E6B83B" w:rsidR="00EC18F7" w:rsidRDefault="00EC18F7" w:rsidP="0099618B">
      <w:pPr>
        <w:spacing w:after="0"/>
        <w:ind w:right="133"/>
      </w:pPr>
      <w:r>
        <w:t xml:space="preserve">The </w:t>
      </w:r>
      <w:r w:rsidR="00F8574C" w:rsidRPr="006F45ED">
        <w:rPr>
          <w:b/>
        </w:rPr>
        <w:t>Consumer</w:t>
      </w:r>
      <w:r w:rsidR="00F8574C">
        <w:rPr>
          <w:b/>
        </w:rPr>
        <w:t xml:space="preserve"> or Carer </w:t>
      </w:r>
      <w:r w:rsidR="00F8574C" w:rsidRPr="006F45ED">
        <w:rPr>
          <w:b/>
        </w:rPr>
        <w:t>Host</w:t>
      </w:r>
      <w:r w:rsidR="00F8574C">
        <w:t xml:space="preserve"> </w:t>
      </w:r>
      <w:r>
        <w:t xml:space="preserve">guides the discussion with a set of questions provided to them by Health Consumers Queensland. After the session, the host provides feedback </w:t>
      </w:r>
      <w:r w:rsidR="006D2FA3">
        <w:t xml:space="preserve">on the discussion </w:t>
      </w:r>
      <w:r>
        <w:t>to Health Consumers Queensland for incorporation into a report for</w:t>
      </w:r>
      <w:r w:rsidR="008D2681">
        <w:t xml:space="preserve"> </w:t>
      </w:r>
      <w:r w:rsidR="00343E06">
        <w:t>The University of Queensland</w:t>
      </w:r>
      <w:r>
        <w:t xml:space="preserve">. </w:t>
      </w:r>
    </w:p>
    <w:p w14:paraId="46C325D3" w14:textId="77777777" w:rsidR="0072422A" w:rsidRDefault="0072422A" w:rsidP="0099618B">
      <w:pPr>
        <w:spacing w:after="0"/>
        <w:ind w:right="133"/>
      </w:pPr>
    </w:p>
    <w:p w14:paraId="328DB985" w14:textId="059085E4" w:rsidR="001C29C9" w:rsidRDefault="00B825FD" w:rsidP="0099618B">
      <w:pPr>
        <w:spacing w:after="0"/>
        <w:ind w:right="133"/>
      </w:pPr>
      <w:r>
        <w:t>Discussions will remain confidential and involve a small group facilitated by</w:t>
      </w:r>
      <w:r w:rsidR="00026A8D">
        <w:t xml:space="preserve"> </w:t>
      </w:r>
      <w:r w:rsidR="007B420F">
        <w:rPr>
          <w:b/>
          <w:bCs/>
        </w:rPr>
        <w:t xml:space="preserve">the </w:t>
      </w:r>
      <w:r w:rsidR="00554B1B">
        <w:rPr>
          <w:b/>
          <w:bCs/>
        </w:rPr>
        <w:t>Consumer or Carer Host</w:t>
      </w:r>
      <w:r w:rsidR="00554B1B">
        <w:t xml:space="preserve"> </w:t>
      </w:r>
      <w:r>
        <w:t xml:space="preserve">on the following topics: </w:t>
      </w:r>
    </w:p>
    <w:p w14:paraId="313D48CB" w14:textId="2010FE2C" w:rsidR="00E3533C" w:rsidRDefault="00E3533C" w:rsidP="0099618B">
      <w:pPr>
        <w:pStyle w:val="ListParagraph"/>
        <w:numPr>
          <w:ilvl w:val="0"/>
          <w:numId w:val="21"/>
        </w:numPr>
        <w:ind w:right="133"/>
      </w:pPr>
      <w:r w:rsidRPr="00E3533C">
        <w:t>lived experience of taking medicines, caring for people taking medicines</w:t>
      </w:r>
      <w:r w:rsidR="00671995">
        <w:t>,</w:t>
      </w:r>
      <w:r w:rsidRPr="00E3533C">
        <w:t xml:space="preserve"> or problems </w:t>
      </w:r>
      <w:r w:rsidR="00E466D0">
        <w:t>the consumer</w:t>
      </w:r>
      <w:r w:rsidRPr="00E3533C">
        <w:t xml:space="preserve"> or people </w:t>
      </w:r>
      <w:r w:rsidR="00E466D0">
        <w:t>they</w:t>
      </w:r>
      <w:r w:rsidRPr="00E3533C">
        <w:t xml:space="preserve"> know have had with medicines </w:t>
      </w:r>
    </w:p>
    <w:p w14:paraId="53C8CC7D" w14:textId="68E9A162" w:rsidR="00671995" w:rsidRDefault="00671995" w:rsidP="0099618B">
      <w:pPr>
        <w:pStyle w:val="ListParagraph"/>
        <w:numPr>
          <w:ilvl w:val="0"/>
          <w:numId w:val="21"/>
        </w:numPr>
        <w:ind w:right="133"/>
      </w:pPr>
      <w:r>
        <w:t xml:space="preserve">how a GP, pharmacist, nurse, or another </w:t>
      </w:r>
      <w:r w:rsidR="00E466D0">
        <w:t xml:space="preserve">healthcare </w:t>
      </w:r>
      <w:r>
        <w:t>practitioner could best support a consumer and alert them of a potential medicine</w:t>
      </w:r>
      <w:r w:rsidR="00E466D0">
        <w:t xml:space="preserve"> related </w:t>
      </w:r>
      <w:r>
        <w:t xml:space="preserve">problem </w:t>
      </w:r>
    </w:p>
    <w:p w14:paraId="08AA0A98" w14:textId="5A56741F" w:rsidR="00E3533C" w:rsidRDefault="00E3533C" w:rsidP="0099618B">
      <w:pPr>
        <w:pStyle w:val="ListParagraph"/>
        <w:numPr>
          <w:ilvl w:val="0"/>
          <w:numId w:val="21"/>
        </w:numPr>
        <w:ind w:right="133"/>
      </w:pPr>
      <w:r>
        <w:lastRenderedPageBreak/>
        <w:t xml:space="preserve">how </w:t>
      </w:r>
      <w:r w:rsidRPr="00E3533C">
        <w:t>communication between health</w:t>
      </w:r>
      <w:r w:rsidR="00E466D0">
        <w:t>care</w:t>
      </w:r>
      <w:r w:rsidRPr="00E3533C">
        <w:t xml:space="preserve"> professionals and consumers </w:t>
      </w:r>
      <w:r w:rsidR="00547D53">
        <w:t xml:space="preserve">could </w:t>
      </w:r>
      <w:r>
        <w:t xml:space="preserve">be improved </w:t>
      </w:r>
      <w:r w:rsidRPr="00E3533C">
        <w:t>to ensur</w:t>
      </w:r>
      <w:r>
        <w:t xml:space="preserve">e </w:t>
      </w:r>
      <w:r w:rsidRPr="00E3533C">
        <w:t>safe medicine use</w:t>
      </w:r>
    </w:p>
    <w:p w14:paraId="6FACE9BD" w14:textId="77777777" w:rsidR="00A638B3" w:rsidRDefault="00A638B3" w:rsidP="00A638B3">
      <w:pPr>
        <w:spacing w:after="0"/>
        <w:ind w:right="130"/>
      </w:pPr>
    </w:p>
    <w:p w14:paraId="1FC8BDCF" w14:textId="311D7943" w:rsidR="009C4C71" w:rsidRPr="002D6A9E" w:rsidRDefault="009C4C71" w:rsidP="0099618B">
      <w:pPr>
        <w:spacing w:after="0"/>
        <w:ind w:right="133"/>
        <w:rPr>
          <w:rStyle w:val="Hyperlink"/>
          <w:b/>
          <w:color w:val="9B1D54"/>
          <w:sz w:val="28"/>
          <w:szCs w:val="28"/>
          <w:u w:val="none"/>
        </w:rPr>
      </w:pPr>
      <w:r w:rsidRPr="002D6A9E">
        <w:rPr>
          <w:rStyle w:val="Hyperlink"/>
          <w:b/>
          <w:color w:val="9B1D54"/>
          <w:sz w:val="28"/>
          <w:szCs w:val="28"/>
          <w:u w:val="none"/>
        </w:rPr>
        <w:t xml:space="preserve">Role of the </w:t>
      </w:r>
      <w:r w:rsidR="00554B1B">
        <w:rPr>
          <w:rStyle w:val="Hyperlink"/>
          <w:b/>
          <w:color w:val="9B1D54"/>
          <w:sz w:val="28"/>
          <w:szCs w:val="28"/>
          <w:u w:val="none"/>
        </w:rPr>
        <w:t xml:space="preserve">Consumer or Carer </w:t>
      </w:r>
      <w:r w:rsidRPr="002D6A9E">
        <w:rPr>
          <w:rStyle w:val="Hyperlink"/>
          <w:b/>
          <w:color w:val="9B1D54"/>
          <w:sz w:val="28"/>
          <w:szCs w:val="28"/>
          <w:u w:val="none"/>
        </w:rPr>
        <w:t>Discussion Host</w:t>
      </w:r>
    </w:p>
    <w:p w14:paraId="768F669B" w14:textId="77777777" w:rsidR="00A638B3" w:rsidRDefault="00A638B3" w:rsidP="0099618B">
      <w:pPr>
        <w:spacing w:after="0"/>
        <w:ind w:right="133"/>
      </w:pPr>
    </w:p>
    <w:p w14:paraId="00BA4514" w14:textId="41F81FBA" w:rsidR="00CC2F3B" w:rsidRDefault="009C4C71" w:rsidP="0099618B">
      <w:pPr>
        <w:spacing w:after="0"/>
        <w:ind w:right="133"/>
      </w:pPr>
      <w:r>
        <w:t xml:space="preserve">As </w:t>
      </w:r>
      <w:r w:rsidR="00554B1B">
        <w:t>a</w:t>
      </w:r>
      <w:r>
        <w:t xml:space="preserve"> </w:t>
      </w:r>
      <w:r w:rsidR="00554B1B" w:rsidRPr="00554B1B">
        <w:rPr>
          <w:b/>
          <w:bCs/>
        </w:rPr>
        <w:t xml:space="preserve">Consumer or Carer </w:t>
      </w:r>
      <w:r w:rsidRPr="00554B1B">
        <w:rPr>
          <w:b/>
          <w:bCs/>
        </w:rPr>
        <w:t>host</w:t>
      </w:r>
      <w:r>
        <w:t xml:space="preserve">, your role will be to plan, coordinate and </w:t>
      </w:r>
      <w:r w:rsidR="0030407E">
        <w:t>host</w:t>
      </w:r>
      <w:r>
        <w:t xml:space="preserve"> a once-only 90</w:t>
      </w:r>
      <w:r w:rsidR="000E58E3">
        <w:t>-</w:t>
      </w:r>
      <w:r>
        <w:t>minute</w:t>
      </w:r>
      <w:r w:rsidR="007B420F">
        <w:t xml:space="preserve"> to </w:t>
      </w:r>
      <w:proofErr w:type="gramStart"/>
      <w:r w:rsidR="00B32534">
        <w:t>two</w:t>
      </w:r>
      <w:r w:rsidR="007B420F">
        <w:t xml:space="preserve"> hour</w:t>
      </w:r>
      <w:proofErr w:type="gramEnd"/>
      <w:r>
        <w:t xml:space="preserve"> </w:t>
      </w:r>
      <w:r w:rsidR="00F60881">
        <w:t xml:space="preserve">confidential </w:t>
      </w:r>
      <w:r>
        <w:t xml:space="preserve">discussion with </w:t>
      </w:r>
      <w:r w:rsidR="00796140">
        <w:t xml:space="preserve">people in your community who have experienced </w:t>
      </w:r>
      <w:r w:rsidR="004D5C44">
        <w:t>medicine</w:t>
      </w:r>
      <w:r w:rsidR="00547D53">
        <w:t xml:space="preserve"> problems,</w:t>
      </w:r>
      <w:r w:rsidR="00796140">
        <w:t xml:space="preserve"> or people who have supported </w:t>
      </w:r>
      <w:r w:rsidR="004D5C44">
        <w:t>others with this</w:t>
      </w:r>
      <w:r w:rsidR="00547D53">
        <w:t>.</w:t>
      </w:r>
      <w:r w:rsidR="00F60881">
        <w:t xml:space="preserve"> </w:t>
      </w:r>
    </w:p>
    <w:p w14:paraId="471367DC" w14:textId="77777777" w:rsidR="002411DA" w:rsidRDefault="002411DA" w:rsidP="0099618B">
      <w:pPr>
        <w:spacing w:after="0"/>
        <w:ind w:right="133"/>
      </w:pPr>
    </w:p>
    <w:p w14:paraId="732675FA" w14:textId="75D3723B" w:rsidR="009C4C71" w:rsidRDefault="00984241" w:rsidP="0099618B">
      <w:pPr>
        <w:spacing w:after="0"/>
        <w:ind w:right="133"/>
      </w:pPr>
      <w:r>
        <w:t>As a Host y</w:t>
      </w:r>
      <w:r w:rsidR="004D5C44">
        <w:t>ou will</w:t>
      </w:r>
      <w:r w:rsidR="009C4C71">
        <w:t>:</w:t>
      </w:r>
    </w:p>
    <w:p w14:paraId="600B8C75" w14:textId="26410A89" w:rsidR="00412BED" w:rsidRDefault="004D5C44" w:rsidP="0099618B">
      <w:pPr>
        <w:pStyle w:val="NoSpacing"/>
        <w:numPr>
          <w:ilvl w:val="0"/>
          <w:numId w:val="7"/>
        </w:numPr>
        <w:ind w:left="1080" w:right="133"/>
      </w:pPr>
      <w:r>
        <w:t>Decide whether to</w:t>
      </w:r>
      <w:r w:rsidR="009249D1">
        <w:t xml:space="preserve"> have an in-person discussion or </w:t>
      </w:r>
      <w:r w:rsidR="00412BED">
        <w:t>an online discussion.</w:t>
      </w:r>
    </w:p>
    <w:p w14:paraId="12B10F27" w14:textId="3F2D70EC" w:rsidR="009C4C71" w:rsidRDefault="009C4C71" w:rsidP="0099618B">
      <w:pPr>
        <w:pStyle w:val="NoSpacing"/>
        <w:numPr>
          <w:ilvl w:val="0"/>
          <w:numId w:val="7"/>
        </w:numPr>
        <w:ind w:left="1080" w:right="133"/>
      </w:pPr>
      <w:r>
        <w:t>Choos</w:t>
      </w:r>
      <w:r w:rsidR="00894C54">
        <w:t>e</w:t>
      </w:r>
      <w:r>
        <w:t xml:space="preserve"> a time</w:t>
      </w:r>
      <w:r w:rsidR="006D19B3">
        <w:t xml:space="preserve">, </w:t>
      </w:r>
      <w:proofErr w:type="gramStart"/>
      <w:r>
        <w:t>date</w:t>
      </w:r>
      <w:proofErr w:type="gramEnd"/>
      <w:r w:rsidR="006D19B3">
        <w:t xml:space="preserve"> and venue</w:t>
      </w:r>
      <w:r>
        <w:t xml:space="preserve"> between </w:t>
      </w:r>
      <w:r w:rsidR="005C6AAA" w:rsidRPr="005C6AAA">
        <w:rPr>
          <w:b/>
        </w:rPr>
        <w:t>17</w:t>
      </w:r>
      <w:r w:rsidR="005C6AAA" w:rsidRPr="005C6AAA">
        <w:rPr>
          <w:b/>
          <w:vertAlign w:val="superscript"/>
        </w:rPr>
        <w:t>th</w:t>
      </w:r>
      <w:r w:rsidR="005C6AAA" w:rsidRPr="005C6AAA">
        <w:rPr>
          <w:b/>
        </w:rPr>
        <w:t xml:space="preserve"> to 27</w:t>
      </w:r>
      <w:r w:rsidR="005C6AAA" w:rsidRPr="005C6AAA">
        <w:rPr>
          <w:b/>
          <w:vertAlign w:val="superscript"/>
        </w:rPr>
        <w:t>th</w:t>
      </w:r>
      <w:r w:rsidR="005C6AAA" w:rsidRPr="005C6AAA">
        <w:rPr>
          <w:b/>
        </w:rPr>
        <w:t xml:space="preserve"> May 2022</w:t>
      </w:r>
      <w:r w:rsidR="00547D53">
        <w:rPr>
          <w:bCs/>
        </w:rPr>
        <w:t xml:space="preserve"> </w:t>
      </w:r>
      <w:r w:rsidRPr="00ED64A5">
        <w:rPr>
          <w:bCs/>
        </w:rPr>
        <w:t>that</w:t>
      </w:r>
      <w:r>
        <w:t xml:space="preserve"> works </w:t>
      </w:r>
      <w:r w:rsidR="009249D1">
        <w:t xml:space="preserve">best </w:t>
      </w:r>
      <w:r>
        <w:t xml:space="preserve">for your </w:t>
      </w:r>
      <w:r w:rsidRPr="008E69C7">
        <w:t>participants</w:t>
      </w:r>
      <w:r>
        <w:t xml:space="preserve">. </w:t>
      </w:r>
    </w:p>
    <w:p w14:paraId="2D9F12CD" w14:textId="77777777" w:rsidR="009C4C71" w:rsidRDefault="009C4C71" w:rsidP="0099618B">
      <w:pPr>
        <w:pStyle w:val="NoSpacing"/>
        <w:numPr>
          <w:ilvl w:val="0"/>
          <w:numId w:val="7"/>
        </w:numPr>
        <w:ind w:left="1080" w:right="133"/>
      </w:pPr>
      <w:r>
        <w:t xml:space="preserve">Host the session. </w:t>
      </w:r>
    </w:p>
    <w:p w14:paraId="1FC29204" w14:textId="24DACC14" w:rsidR="005E3D1F" w:rsidRDefault="009C4C71" w:rsidP="0099618B">
      <w:pPr>
        <w:pStyle w:val="NoSpacing"/>
        <w:numPr>
          <w:ilvl w:val="0"/>
          <w:numId w:val="7"/>
        </w:numPr>
        <w:ind w:left="1080" w:right="133"/>
      </w:pPr>
      <w:r>
        <w:t xml:space="preserve">Complete and provide </w:t>
      </w:r>
      <w:r w:rsidR="00EE190F">
        <w:t xml:space="preserve">the </w:t>
      </w:r>
      <w:r w:rsidR="00412BED">
        <w:t xml:space="preserve">de-identified </w:t>
      </w:r>
      <w:r w:rsidR="00EE190F">
        <w:t>discussion</w:t>
      </w:r>
      <w:r>
        <w:t xml:space="preserve"> feedback to Health Consumers Queensland </w:t>
      </w:r>
      <w:r w:rsidRPr="00515888">
        <w:rPr>
          <w:b/>
        </w:rPr>
        <w:t>by</w:t>
      </w:r>
      <w:r w:rsidR="003E5178">
        <w:rPr>
          <w:b/>
        </w:rPr>
        <w:t xml:space="preserve"> Monday 30th May.</w:t>
      </w:r>
      <w:r w:rsidRPr="00515888">
        <w:rPr>
          <w:b/>
        </w:rPr>
        <w:t xml:space="preserve"> </w:t>
      </w:r>
    </w:p>
    <w:p w14:paraId="64F050C0" w14:textId="77777777" w:rsidR="00A638B3" w:rsidRDefault="00A638B3" w:rsidP="0099618B">
      <w:pPr>
        <w:spacing w:after="0"/>
        <w:ind w:right="133"/>
      </w:pPr>
    </w:p>
    <w:p w14:paraId="1FCBE981" w14:textId="2CCD0324" w:rsidR="00F64EB8" w:rsidRPr="0099618B" w:rsidRDefault="00F64EB8" w:rsidP="006C3E7D">
      <w:pPr>
        <w:pBdr>
          <w:top w:val="single" w:sz="4" w:space="1" w:color="009297"/>
          <w:bottom w:val="single" w:sz="4" w:space="1" w:color="009297"/>
        </w:pBdr>
        <w:spacing w:before="60" w:after="60"/>
        <w:ind w:right="130"/>
        <w:rPr>
          <w:b/>
          <w:i/>
          <w:color w:val="650030"/>
        </w:rPr>
      </w:pPr>
      <w:r w:rsidRPr="0099618B">
        <w:rPr>
          <w:b/>
          <w:i/>
          <w:color w:val="650030"/>
        </w:rPr>
        <w:t>As this is a research project all hosts and participants must complete a University of Queensland consent form prior to participating in the discussion.  The consent forms will be provided to the successful hosts by Health Consumers Queensland.</w:t>
      </w:r>
    </w:p>
    <w:p w14:paraId="030E005C" w14:textId="77777777" w:rsidR="00A638B3" w:rsidRDefault="00A638B3" w:rsidP="0099618B">
      <w:pPr>
        <w:spacing w:after="0"/>
        <w:ind w:right="133"/>
        <w:rPr>
          <w:b/>
          <w:bCs/>
          <w:i/>
          <w:iCs/>
        </w:rPr>
      </w:pPr>
    </w:p>
    <w:p w14:paraId="6CC9B8CD" w14:textId="4365E4A7" w:rsidR="00F64EB8" w:rsidRPr="0083439B" w:rsidRDefault="00F64EB8" w:rsidP="0099618B">
      <w:pPr>
        <w:spacing w:after="0"/>
        <w:ind w:right="133"/>
        <w:rPr>
          <w:b/>
        </w:rPr>
      </w:pPr>
      <w:r>
        <w:t>To support you with</w:t>
      </w:r>
      <w:r w:rsidR="000E052C">
        <w:t xml:space="preserve"> hosting a discussion</w:t>
      </w:r>
      <w:r>
        <w:t>, you will receive:</w:t>
      </w:r>
    </w:p>
    <w:p w14:paraId="11C3807E" w14:textId="77777777" w:rsidR="00F64EB8" w:rsidRPr="0083439B" w:rsidRDefault="00F64EB8" w:rsidP="0099618B">
      <w:pPr>
        <w:pStyle w:val="NoSpacing"/>
        <w:numPr>
          <w:ilvl w:val="0"/>
          <w:numId w:val="8"/>
        </w:numPr>
        <w:ind w:left="1080" w:right="133"/>
        <w:rPr>
          <w:b/>
        </w:rPr>
      </w:pPr>
      <w:r>
        <w:rPr>
          <w:b/>
        </w:rPr>
        <w:t>A briefing on the project and some t</w:t>
      </w:r>
      <w:r w:rsidRPr="0083439B">
        <w:rPr>
          <w:b/>
        </w:rPr>
        <w:t>raining</w:t>
      </w:r>
      <w:r>
        <w:rPr>
          <w:b/>
        </w:rPr>
        <w:t xml:space="preserve"> from Health Consumers Queensland on how to host a discussion </w:t>
      </w:r>
      <w:r w:rsidRPr="0083439B">
        <w:rPr>
          <w:b/>
        </w:rPr>
        <w:t>via a Zoom video conference call. Zoom is free to download.</w:t>
      </w:r>
    </w:p>
    <w:p w14:paraId="14252A88" w14:textId="77777777" w:rsidR="00F64EB8" w:rsidRDefault="00F64EB8" w:rsidP="0099618B">
      <w:pPr>
        <w:pStyle w:val="NoSpacing"/>
        <w:numPr>
          <w:ilvl w:val="0"/>
          <w:numId w:val="8"/>
        </w:numPr>
        <w:ind w:left="1080" w:right="133"/>
      </w:pPr>
      <w:r>
        <w:t>A comprehensive Host Guide and toolkit with all printed documentation.</w:t>
      </w:r>
    </w:p>
    <w:p w14:paraId="70DD6531" w14:textId="77777777" w:rsidR="00F64EB8" w:rsidRDefault="00F64EB8" w:rsidP="0099618B">
      <w:pPr>
        <w:pStyle w:val="NoSpacing"/>
        <w:numPr>
          <w:ilvl w:val="0"/>
          <w:numId w:val="8"/>
        </w:numPr>
        <w:ind w:left="1080" w:right="133"/>
      </w:pPr>
      <w:r>
        <w:t>Questions to ask participants during the discussion.</w:t>
      </w:r>
    </w:p>
    <w:p w14:paraId="787FF512" w14:textId="77777777" w:rsidR="00F64EB8" w:rsidRDefault="00F64EB8" w:rsidP="0099618B">
      <w:pPr>
        <w:pStyle w:val="NoSpacing"/>
        <w:numPr>
          <w:ilvl w:val="0"/>
          <w:numId w:val="8"/>
        </w:numPr>
        <w:ind w:left="1080" w:right="133"/>
      </w:pPr>
      <w:r>
        <w:t>Full support and mentoring from Health Consumers Queensland.</w:t>
      </w:r>
    </w:p>
    <w:p w14:paraId="1C73E968" w14:textId="35B0806B" w:rsidR="00F82F03" w:rsidRDefault="00F82F03">
      <w:pPr>
        <w:rPr>
          <w:lang w:val="en-AU"/>
        </w:rPr>
      </w:pPr>
    </w:p>
    <w:p w14:paraId="5EB12CF3" w14:textId="06C548E6" w:rsidR="00A12C28" w:rsidRPr="00C7278B" w:rsidRDefault="00A12C28" w:rsidP="0099618B">
      <w:pPr>
        <w:spacing w:after="0"/>
        <w:ind w:right="133"/>
        <w:rPr>
          <w:b/>
          <w:bCs/>
          <w:color w:val="993366"/>
          <w:sz w:val="28"/>
          <w:szCs w:val="28"/>
        </w:rPr>
      </w:pPr>
      <w:r w:rsidRPr="00C7278B">
        <w:rPr>
          <w:b/>
          <w:bCs/>
          <w:color w:val="993366"/>
          <w:sz w:val="28"/>
          <w:szCs w:val="28"/>
        </w:rPr>
        <w:t>*Definition</w:t>
      </w:r>
      <w:r w:rsidR="00A638B3">
        <w:rPr>
          <w:b/>
          <w:bCs/>
          <w:color w:val="993366"/>
          <w:sz w:val="28"/>
          <w:szCs w:val="28"/>
        </w:rPr>
        <w:t>s</w:t>
      </w:r>
      <w:r w:rsidRPr="00C7278B">
        <w:rPr>
          <w:b/>
          <w:bCs/>
          <w:color w:val="993366"/>
          <w:sz w:val="28"/>
          <w:szCs w:val="28"/>
        </w:rPr>
        <w:t xml:space="preserve">: </w:t>
      </w:r>
    </w:p>
    <w:p w14:paraId="54470123" w14:textId="5F3D8BC6" w:rsidR="00C7278B" w:rsidRDefault="00547D53" w:rsidP="0099618B">
      <w:pPr>
        <w:spacing w:after="0"/>
        <w:ind w:right="133"/>
      </w:pPr>
      <w:r>
        <w:rPr>
          <w:u w:val="single"/>
        </w:rPr>
        <w:t>Medic</w:t>
      </w:r>
      <w:r w:rsidR="00894C54">
        <w:rPr>
          <w:u w:val="single"/>
        </w:rPr>
        <w:t>ine</w:t>
      </w:r>
      <w:r>
        <w:rPr>
          <w:u w:val="single"/>
        </w:rPr>
        <w:t xml:space="preserve"> related problems</w:t>
      </w:r>
      <w:r w:rsidR="00A12C28">
        <w:t xml:space="preserve">: </w:t>
      </w:r>
      <w:r w:rsidR="00AA7380" w:rsidRPr="00AA7380">
        <w:t>Any problem involving medicines that interferes with (or has the potential to interfere with) the desired outcome for a consumer</w:t>
      </w:r>
      <w:r w:rsidR="00AA7380">
        <w:t>.</w:t>
      </w:r>
    </w:p>
    <w:p w14:paraId="2C35C113" w14:textId="77777777" w:rsidR="00984241" w:rsidRDefault="00984241" w:rsidP="0099618B">
      <w:pPr>
        <w:spacing w:after="0"/>
        <w:ind w:right="133"/>
      </w:pPr>
    </w:p>
    <w:p w14:paraId="7EA6FDDB" w14:textId="4C0680EB" w:rsidR="000C4CC9" w:rsidRDefault="00A12C28" w:rsidP="0099618B">
      <w:pPr>
        <w:spacing w:after="0"/>
        <w:ind w:right="133"/>
      </w:pPr>
      <w:r w:rsidRPr="00C7278B">
        <w:rPr>
          <w:u w:val="single"/>
        </w:rPr>
        <w:t>Primary care</w:t>
      </w:r>
      <w:r w:rsidR="00256F03">
        <w:rPr>
          <w:u w:val="single"/>
        </w:rPr>
        <w:t xml:space="preserve"> providers</w:t>
      </w:r>
      <w:r w:rsidRPr="00C7278B">
        <w:rPr>
          <w:u w:val="single"/>
        </w:rPr>
        <w:t>:</w:t>
      </w:r>
      <w:r>
        <w:t xml:space="preserve"> Primary health care is the entry level to the health system and is usually a person’s first encounter with the health system. It includes a broad range of activities and services that are delivered outside the hospital setting. The primary health care workforce is large and diverse, and includes general practitioners, </w:t>
      </w:r>
      <w:r w:rsidR="00547D53">
        <w:t xml:space="preserve">pharmacists, </w:t>
      </w:r>
      <w:r>
        <w:t>nurses, and a range of allied health professionals.</w:t>
      </w:r>
    </w:p>
    <w:p w14:paraId="16F333FF" w14:textId="77777777" w:rsidR="00A638B3" w:rsidRDefault="00A638B3" w:rsidP="0099618B">
      <w:pPr>
        <w:spacing w:after="0"/>
        <w:ind w:right="133"/>
      </w:pPr>
    </w:p>
    <w:p w14:paraId="24FC25DC" w14:textId="11C76553" w:rsidR="009C4C71" w:rsidRPr="0031480F" w:rsidRDefault="009C4C71" w:rsidP="0099618B">
      <w:pPr>
        <w:spacing w:after="0"/>
        <w:ind w:right="133"/>
        <w:rPr>
          <w:b/>
          <w:color w:val="993366"/>
          <w:sz w:val="28"/>
          <w:szCs w:val="28"/>
        </w:rPr>
      </w:pPr>
      <w:r w:rsidRPr="0031480F">
        <w:rPr>
          <w:b/>
          <w:color w:val="993366"/>
          <w:sz w:val="28"/>
          <w:szCs w:val="28"/>
        </w:rPr>
        <w:t>Remuneration and Support</w:t>
      </w:r>
    </w:p>
    <w:p w14:paraId="6A36F4C1" w14:textId="77777777" w:rsidR="00A638B3" w:rsidRDefault="00A638B3" w:rsidP="0099618B">
      <w:pPr>
        <w:spacing w:after="0"/>
        <w:ind w:right="133"/>
        <w:rPr>
          <w:b/>
        </w:rPr>
      </w:pPr>
    </w:p>
    <w:p w14:paraId="78451CB2" w14:textId="25CDFB85" w:rsidR="009C4C71" w:rsidRDefault="009C4C71" w:rsidP="0099618B">
      <w:pPr>
        <w:spacing w:after="0"/>
        <w:ind w:right="133"/>
      </w:pPr>
      <w:r>
        <w:rPr>
          <w:b/>
        </w:rPr>
        <w:t xml:space="preserve">Hosts – </w:t>
      </w:r>
      <w:r>
        <w:t>you will be remunerated at Health Consumers Queensland’s day</w:t>
      </w:r>
      <w:r w:rsidR="0058660F">
        <w:t xml:space="preserve"> meeting rate of </w:t>
      </w:r>
      <w:r w:rsidR="007B420F">
        <w:rPr>
          <w:b/>
          <w:bCs/>
        </w:rPr>
        <w:t>$374</w:t>
      </w:r>
      <w:r w:rsidR="008E172B">
        <w:t>for hosting an in-person session</w:t>
      </w:r>
      <w:r w:rsidR="008700BF">
        <w:t xml:space="preserve"> at a venue</w:t>
      </w:r>
      <w:r w:rsidR="00BC3AB7">
        <w:t xml:space="preserve"> of your choosing</w:t>
      </w:r>
      <w:r w:rsidR="008E172B">
        <w:t xml:space="preserve"> and </w:t>
      </w:r>
      <w:r w:rsidR="007B420F">
        <w:rPr>
          <w:b/>
          <w:bCs/>
        </w:rPr>
        <w:t xml:space="preserve">$187 </w:t>
      </w:r>
      <w:r w:rsidR="008E172B">
        <w:t>if hosting an online session</w:t>
      </w:r>
      <w:r w:rsidR="0058660F">
        <w:t xml:space="preserve">. You will </w:t>
      </w:r>
      <w:r>
        <w:t xml:space="preserve">also be reimbursed </w:t>
      </w:r>
      <w:r w:rsidRPr="00B80BD3">
        <w:rPr>
          <w:u w:val="single"/>
        </w:rPr>
        <w:t>up to</w:t>
      </w:r>
      <w:r w:rsidR="00B26A2A">
        <w:rPr>
          <w:u w:val="single"/>
        </w:rPr>
        <w:t xml:space="preserve"> a maximum of</w:t>
      </w:r>
      <w:r>
        <w:t xml:space="preserve"> </w:t>
      </w:r>
      <w:r w:rsidR="007B420F">
        <w:rPr>
          <w:b/>
          <w:bCs/>
        </w:rPr>
        <w:t xml:space="preserve">$100 </w:t>
      </w:r>
      <w:r>
        <w:t>to cover catering and venue costs for your</w:t>
      </w:r>
      <w:r w:rsidR="008E172B">
        <w:t xml:space="preserve"> in-person</w:t>
      </w:r>
      <w:r>
        <w:t xml:space="preserve"> session (on return of receipts). </w:t>
      </w:r>
      <w:r w:rsidRPr="006D333B">
        <w:rPr>
          <w:b/>
        </w:rPr>
        <w:t xml:space="preserve"> </w:t>
      </w:r>
    </w:p>
    <w:p w14:paraId="357FE6C8" w14:textId="77777777" w:rsidR="00A638B3" w:rsidRDefault="00A638B3" w:rsidP="0099618B">
      <w:pPr>
        <w:spacing w:after="0"/>
        <w:ind w:right="133"/>
        <w:rPr>
          <w:b/>
        </w:rPr>
      </w:pPr>
    </w:p>
    <w:p w14:paraId="0E6AC636" w14:textId="59588F57" w:rsidR="009C4C71" w:rsidRPr="001704D3" w:rsidRDefault="009C4C71" w:rsidP="0099618B">
      <w:pPr>
        <w:spacing w:after="0"/>
        <w:ind w:right="133"/>
      </w:pPr>
      <w:r>
        <w:rPr>
          <w:b/>
        </w:rPr>
        <w:lastRenderedPageBreak/>
        <w:t xml:space="preserve">Participants – </w:t>
      </w:r>
      <w:r>
        <w:t xml:space="preserve">Health Consumers Queensland will provide a </w:t>
      </w:r>
      <w:r w:rsidR="007B420F">
        <w:rPr>
          <w:b/>
          <w:bCs/>
        </w:rPr>
        <w:t xml:space="preserve">$60 </w:t>
      </w:r>
      <w:r w:rsidRPr="005C47F0">
        <w:rPr>
          <w:b/>
          <w:bCs/>
        </w:rPr>
        <w:t>gift voucher for each participant</w:t>
      </w:r>
      <w:r>
        <w:t xml:space="preserve"> for </w:t>
      </w:r>
      <w:r w:rsidR="00426F8E">
        <w:t xml:space="preserve">giving </w:t>
      </w:r>
      <w:r>
        <w:t>their time</w:t>
      </w:r>
      <w:r w:rsidR="00426F8E">
        <w:t xml:space="preserve"> to share their stories</w:t>
      </w:r>
      <w:r>
        <w:t>.</w:t>
      </w:r>
    </w:p>
    <w:p w14:paraId="2C6FD9FB" w14:textId="77777777" w:rsidR="00A638B3" w:rsidRDefault="00A638B3" w:rsidP="0099618B">
      <w:pPr>
        <w:spacing w:after="0"/>
        <w:ind w:right="133"/>
      </w:pPr>
    </w:p>
    <w:p w14:paraId="39759611" w14:textId="77777777" w:rsidR="00984241" w:rsidRDefault="00984241" w:rsidP="0099618B">
      <w:pPr>
        <w:spacing w:after="0"/>
        <w:ind w:right="133"/>
      </w:pPr>
    </w:p>
    <w:p w14:paraId="3142CEAC" w14:textId="77777777" w:rsidR="009C4C71" w:rsidRPr="0031480F" w:rsidRDefault="009C4C71" w:rsidP="0099618B">
      <w:pPr>
        <w:spacing w:after="0"/>
        <w:ind w:right="133"/>
        <w:rPr>
          <w:b/>
          <w:color w:val="993366"/>
          <w:sz w:val="28"/>
          <w:szCs w:val="28"/>
        </w:rPr>
      </w:pPr>
      <w:r w:rsidRPr="0031480F">
        <w:rPr>
          <w:b/>
          <w:color w:val="993366"/>
          <w:sz w:val="28"/>
          <w:szCs w:val="28"/>
        </w:rPr>
        <w:t>How to apply</w:t>
      </w:r>
    </w:p>
    <w:p w14:paraId="510ACA1E" w14:textId="77777777" w:rsidR="00A638B3" w:rsidRDefault="00A638B3" w:rsidP="0099618B">
      <w:pPr>
        <w:pStyle w:val="NoSpacing"/>
        <w:ind w:right="133"/>
      </w:pPr>
    </w:p>
    <w:p w14:paraId="187D592C" w14:textId="7E2E4B46" w:rsidR="009E74C4" w:rsidRPr="00EE4326" w:rsidRDefault="009C4C71" w:rsidP="0099618B">
      <w:pPr>
        <w:pStyle w:val="NoSpacing"/>
        <w:ind w:right="133"/>
        <w:rPr>
          <w:rStyle w:val="Hyperlink"/>
          <w:rFonts w:cstheme="minorHAnsi"/>
          <w:i/>
          <w:iCs/>
          <w:color w:val="auto"/>
          <w:u w:val="none"/>
        </w:rPr>
      </w:pPr>
      <w:r w:rsidRPr="009E74C4">
        <w:t xml:space="preserve">Please complete this application form and return it to </w:t>
      </w:r>
      <w:hyperlink r:id="rId12" w:history="1">
        <w:r w:rsidR="004A3BC3" w:rsidRPr="00E76012">
          <w:rPr>
            <w:rStyle w:val="Hyperlink"/>
          </w:rPr>
          <w:t>projects@hcq.org.au</w:t>
        </w:r>
      </w:hyperlink>
      <w:r w:rsidR="004A3BC3" w:rsidRPr="009E74C4">
        <w:t xml:space="preserve"> </w:t>
      </w:r>
      <w:r w:rsidRPr="009E74C4">
        <w:t>by</w:t>
      </w:r>
      <w:r w:rsidR="005E3D1F">
        <w:rPr>
          <w:b/>
        </w:rPr>
        <w:t xml:space="preserve"> </w:t>
      </w:r>
      <w:r w:rsidR="009E74C4" w:rsidRPr="009E74C4">
        <w:rPr>
          <w:rFonts w:cstheme="minorHAnsi"/>
          <w:b/>
          <w:bCs/>
        </w:rPr>
        <w:t>1pm, Friday 13</w:t>
      </w:r>
      <w:r w:rsidR="009E74C4" w:rsidRPr="009E74C4">
        <w:rPr>
          <w:rFonts w:cstheme="minorHAnsi"/>
          <w:b/>
          <w:bCs/>
          <w:vertAlign w:val="superscript"/>
        </w:rPr>
        <w:t>th</w:t>
      </w:r>
      <w:r w:rsidR="009E74C4" w:rsidRPr="009E74C4">
        <w:rPr>
          <w:rFonts w:cstheme="minorHAnsi"/>
          <w:b/>
          <w:bCs/>
        </w:rPr>
        <w:t xml:space="preserve"> May 2022</w:t>
      </w:r>
    </w:p>
    <w:p w14:paraId="65FDB93A" w14:textId="1093D5AD" w:rsidR="009C4C71" w:rsidRPr="006F45ED" w:rsidRDefault="009C4C71" w:rsidP="0099618B">
      <w:pPr>
        <w:spacing w:after="0"/>
        <w:ind w:right="133"/>
      </w:pPr>
      <w:r w:rsidRPr="006F45ED">
        <w:t xml:space="preserve">For assistance </w:t>
      </w:r>
      <w:r>
        <w:t xml:space="preserve">completing this </w:t>
      </w:r>
      <w:r w:rsidR="00391752">
        <w:t>application</w:t>
      </w:r>
      <w:r>
        <w:t xml:space="preserve"> </w:t>
      </w:r>
      <w:r w:rsidRPr="006F45ED">
        <w:t xml:space="preserve">please contact </w:t>
      </w:r>
      <w:r>
        <w:rPr>
          <w:bCs/>
        </w:rPr>
        <w:t>Health Consumers Queensland</w:t>
      </w:r>
      <w:r w:rsidRPr="006F45ED">
        <w:t xml:space="preserve"> via </w:t>
      </w:r>
      <w:hyperlink r:id="rId13" w:history="1">
        <w:r w:rsidR="0044131B" w:rsidRPr="00EC0F76">
          <w:rPr>
            <w:rStyle w:val="Hyperlink"/>
          </w:rPr>
          <w:t>projects@hcq.org.au</w:t>
        </w:r>
      </w:hyperlink>
      <w:r>
        <w:t xml:space="preserve"> </w:t>
      </w:r>
      <w:r w:rsidRPr="006F45ED">
        <w:t xml:space="preserve">or by phone on </w:t>
      </w:r>
      <w:r w:rsidR="006A5CF5">
        <w:rPr>
          <w:bCs/>
        </w:rPr>
        <w:t>0490 676 628</w:t>
      </w:r>
      <w:r w:rsidRPr="006F45ED">
        <w:t>.</w:t>
      </w:r>
    </w:p>
    <w:p w14:paraId="7E86FC54" w14:textId="77777777" w:rsidR="00D31F4B" w:rsidRPr="006F45ED" w:rsidRDefault="00D31F4B" w:rsidP="0099618B">
      <w:pPr>
        <w:spacing w:after="0"/>
        <w:ind w:right="133"/>
      </w:pPr>
    </w:p>
    <w:p w14:paraId="51B7D38A" w14:textId="366FA2DE" w:rsidR="009C4C71" w:rsidRPr="00984241" w:rsidRDefault="009C4C71" w:rsidP="0099618B">
      <w:pPr>
        <w:spacing w:after="0"/>
        <w:ind w:right="133"/>
        <w:rPr>
          <w:rStyle w:val="Hyperlink"/>
          <w:color w:val="auto"/>
        </w:rPr>
      </w:pPr>
      <w:r>
        <w:t xml:space="preserve">For queries relating to </w:t>
      </w:r>
      <w:r w:rsidRPr="003F31D4">
        <w:t>this opportunity</w:t>
      </w:r>
      <w:r w:rsidRPr="001D3C7E">
        <w:rPr>
          <w:i/>
        </w:rPr>
        <w:t>,</w:t>
      </w:r>
      <w:r>
        <w:t xml:space="preserve"> please email </w:t>
      </w:r>
      <w:r w:rsidRPr="006F45ED">
        <w:t>Anne Curtis, Engagement Consultant</w:t>
      </w:r>
      <w:r>
        <w:t xml:space="preserve"> – Specific Projects</w:t>
      </w:r>
      <w:r w:rsidRPr="00377844">
        <w:t xml:space="preserve">, Health Consumers Queensland at </w:t>
      </w:r>
      <w:hyperlink r:id="rId14" w:history="1">
        <w:r w:rsidRPr="006F45ED">
          <w:rPr>
            <w:rStyle w:val="Hyperlink"/>
          </w:rPr>
          <w:t>anne.curtis@hcq.org.au</w:t>
        </w:r>
      </w:hyperlink>
    </w:p>
    <w:p w14:paraId="54E4B520" w14:textId="77777777" w:rsidR="004C6805" w:rsidRPr="00984241" w:rsidRDefault="004C6805" w:rsidP="0099618B">
      <w:pPr>
        <w:spacing w:after="0"/>
        <w:ind w:right="133"/>
        <w:rPr>
          <w:rStyle w:val="Hyperlink"/>
          <w:color w:val="auto"/>
        </w:rPr>
      </w:pPr>
    </w:p>
    <w:p w14:paraId="40AD1857" w14:textId="7839F338" w:rsidR="002411DA" w:rsidRPr="00984241" w:rsidRDefault="00A638B3">
      <w:pPr>
        <w:rPr>
          <w:rStyle w:val="Hyperlink"/>
          <w:color w:val="auto"/>
        </w:rPr>
      </w:pPr>
      <w:r>
        <w:rPr>
          <w:rStyle w:val="Hyperlink"/>
          <w:color w:val="auto"/>
        </w:rPr>
        <w:br w:type="page"/>
      </w:r>
    </w:p>
    <w:p w14:paraId="4426FC83" w14:textId="77777777" w:rsidR="00A638B3" w:rsidRDefault="00A638B3" w:rsidP="00A638B3">
      <w:pPr>
        <w:pBdr>
          <w:top w:val="single" w:sz="4" w:space="1" w:color="auto"/>
        </w:pBdr>
        <w:tabs>
          <w:tab w:val="left" w:pos="3720"/>
        </w:tabs>
        <w:spacing w:before="240" w:line="72" w:lineRule="auto"/>
        <w:jc w:val="center"/>
        <w:rPr>
          <w:b/>
          <w:sz w:val="32"/>
          <w:szCs w:val="24"/>
        </w:rPr>
      </w:pPr>
    </w:p>
    <w:p w14:paraId="361C1E1B" w14:textId="5E3C2367" w:rsidR="007A3BA0" w:rsidRDefault="007A3BA0" w:rsidP="00A638B3">
      <w:pPr>
        <w:pBdr>
          <w:top w:val="single" w:sz="4" w:space="1" w:color="auto"/>
        </w:pBdr>
        <w:tabs>
          <w:tab w:val="left" w:pos="3720"/>
        </w:tabs>
        <w:spacing w:before="240" w:line="72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and Carer Application Form</w:t>
      </w:r>
    </w:p>
    <w:p w14:paraId="5989A095" w14:textId="77777777" w:rsidR="00D22690" w:rsidRDefault="007A3BA0" w:rsidP="0099618B">
      <w:pPr>
        <w:spacing w:before="120" w:after="120"/>
        <w:ind w:right="13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Kitchen Table </w:t>
      </w:r>
      <w:r w:rsidR="00D22690">
        <w:rPr>
          <w:b/>
          <w:sz w:val="32"/>
          <w:szCs w:val="24"/>
        </w:rPr>
        <w:t xml:space="preserve">Discussion/Yarning Circle </w:t>
      </w:r>
      <w:r>
        <w:rPr>
          <w:b/>
          <w:sz w:val="32"/>
          <w:szCs w:val="24"/>
        </w:rPr>
        <w:t xml:space="preserve">Host </w:t>
      </w:r>
      <w:r w:rsidR="00D22690">
        <w:rPr>
          <w:b/>
          <w:sz w:val="32"/>
          <w:szCs w:val="24"/>
        </w:rPr>
        <w:t>regarding</w:t>
      </w:r>
    </w:p>
    <w:p w14:paraId="6FBBB398" w14:textId="74A78441" w:rsidR="007A3BA0" w:rsidRPr="003A3B44" w:rsidRDefault="00D22690" w:rsidP="0099618B">
      <w:pPr>
        <w:spacing w:before="120" w:after="120"/>
        <w:ind w:right="133"/>
        <w:jc w:val="center"/>
        <w:rPr>
          <w:b/>
          <w:sz w:val="32"/>
          <w:szCs w:val="24"/>
        </w:rPr>
      </w:pPr>
      <w:r w:rsidRPr="00D22690">
        <w:rPr>
          <w:b/>
          <w:sz w:val="32"/>
          <w:szCs w:val="24"/>
        </w:rPr>
        <w:t>Reducing medication related problems</w:t>
      </w:r>
    </w:p>
    <w:p w14:paraId="65FC40AD" w14:textId="77777777" w:rsidR="007A3BA0" w:rsidRDefault="007A3BA0" w:rsidP="0099618B">
      <w:pPr>
        <w:pStyle w:val="StaffH1"/>
        <w:pBdr>
          <w:top w:val="single" w:sz="4" w:space="1" w:color="auto"/>
        </w:pBdr>
        <w:spacing w:after="120"/>
        <w:ind w:right="133"/>
        <w:rPr>
          <w:rFonts w:asciiTheme="minorHAnsi" w:hAnsiTheme="minorHAnsi" w:cstheme="minorHAnsi"/>
          <w:color w:val="auto"/>
          <w:sz w:val="22"/>
        </w:rPr>
      </w:pPr>
    </w:p>
    <w:p w14:paraId="0EE5C5F5" w14:textId="2C4ECC31" w:rsidR="007A3BA0" w:rsidRPr="002411DA" w:rsidRDefault="007A3BA0" w:rsidP="0099618B">
      <w:pPr>
        <w:pStyle w:val="StaffH1"/>
        <w:pBdr>
          <w:top w:val="single" w:sz="4" w:space="1" w:color="auto"/>
        </w:pBdr>
        <w:spacing w:after="120"/>
        <w:ind w:right="133"/>
        <w:rPr>
          <w:rFonts w:asciiTheme="minorHAnsi" w:hAnsiTheme="minorHAnsi" w:cstheme="minorHAnsi"/>
          <w:color w:val="auto"/>
          <w:sz w:val="24"/>
          <w:szCs w:val="24"/>
        </w:rPr>
      </w:pPr>
      <w:r w:rsidRPr="002411DA">
        <w:rPr>
          <w:rFonts w:asciiTheme="minorHAnsi" w:hAnsiTheme="minorHAnsi" w:cstheme="minorHAnsi"/>
          <w:color w:val="auto"/>
          <w:sz w:val="24"/>
          <w:szCs w:val="24"/>
        </w:rPr>
        <w:t>Full name:</w:t>
      </w:r>
    </w:p>
    <w:p w14:paraId="1FE805AC" w14:textId="77777777" w:rsidR="007A3BA0" w:rsidRPr="002411DA" w:rsidRDefault="007A3BA0" w:rsidP="0099618B">
      <w:pPr>
        <w:pStyle w:val="StaffH1"/>
        <w:spacing w:after="120"/>
        <w:ind w:right="133"/>
        <w:rPr>
          <w:rFonts w:asciiTheme="minorHAnsi" w:hAnsiTheme="minorHAnsi" w:cstheme="minorHAnsi"/>
          <w:color w:val="auto"/>
          <w:sz w:val="24"/>
          <w:szCs w:val="24"/>
        </w:rPr>
      </w:pPr>
      <w:r w:rsidRPr="002411DA">
        <w:rPr>
          <w:rFonts w:asciiTheme="minorHAnsi" w:hAnsiTheme="minorHAnsi" w:cstheme="minorHAnsi"/>
          <w:color w:val="auto"/>
          <w:sz w:val="24"/>
          <w:szCs w:val="24"/>
        </w:rPr>
        <w:t>Preferred phone number:</w:t>
      </w:r>
    </w:p>
    <w:p w14:paraId="232E5DC5" w14:textId="77777777" w:rsidR="007A3BA0" w:rsidRPr="002411DA" w:rsidRDefault="007A3BA0" w:rsidP="0099618B">
      <w:pPr>
        <w:pStyle w:val="StaffH1"/>
        <w:spacing w:after="120"/>
        <w:ind w:right="133"/>
        <w:rPr>
          <w:rFonts w:asciiTheme="minorHAnsi" w:hAnsiTheme="minorHAnsi" w:cstheme="minorHAnsi"/>
          <w:color w:val="auto"/>
          <w:sz w:val="24"/>
          <w:szCs w:val="24"/>
        </w:rPr>
      </w:pPr>
      <w:r w:rsidRPr="002411DA">
        <w:rPr>
          <w:rFonts w:asciiTheme="minorHAnsi" w:hAnsiTheme="minorHAnsi" w:cstheme="minorHAnsi"/>
          <w:color w:val="auto"/>
          <w:sz w:val="24"/>
          <w:szCs w:val="24"/>
        </w:rPr>
        <w:t xml:space="preserve">Email: </w:t>
      </w:r>
    </w:p>
    <w:p w14:paraId="44D01094" w14:textId="77777777" w:rsidR="007A3BA0" w:rsidRPr="002411DA" w:rsidRDefault="007A3BA0" w:rsidP="0099618B">
      <w:pPr>
        <w:pStyle w:val="StaffH1"/>
        <w:spacing w:after="120"/>
        <w:ind w:right="133"/>
        <w:rPr>
          <w:rFonts w:asciiTheme="minorHAnsi" w:hAnsiTheme="minorHAnsi" w:cstheme="minorHAnsi"/>
          <w:color w:val="auto"/>
          <w:sz w:val="24"/>
          <w:szCs w:val="24"/>
        </w:rPr>
      </w:pPr>
      <w:r w:rsidRPr="002411DA">
        <w:rPr>
          <w:rFonts w:asciiTheme="minorHAnsi" w:hAnsiTheme="minorHAnsi" w:cstheme="minorHAnsi"/>
          <w:color w:val="auto"/>
          <w:sz w:val="24"/>
          <w:szCs w:val="24"/>
        </w:rPr>
        <w:t>Postal address:</w:t>
      </w:r>
    </w:p>
    <w:p w14:paraId="7D18D893" w14:textId="77777777" w:rsidR="007A3BA0" w:rsidRPr="002411DA" w:rsidRDefault="007A3BA0" w:rsidP="0099618B">
      <w:pPr>
        <w:pStyle w:val="StaffH1"/>
        <w:spacing w:after="120"/>
        <w:ind w:right="133"/>
        <w:rPr>
          <w:rFonts w:asciiTheme="minorHAnsi" w:hAnsiTheme="minorHAnsi" w:cstheme="minorHAnsi"/>
          <w:color w:val="auto"/>
          <w:sz w:val="24"/>
          <w:szCs w:val="24"/>
        </w:rPr>
      </w:pPr>
      <w:r w:rsidRPr="002411DA">
        <w:rPr>
          <w:rFonts w:asciiTheme="minorHAnsi" w:hAnsiTheme="minorHAnsi" w:cstheme="minorHAnsi"/>
          <w:color w:val="auto"/>
          <w:sz w:val="24"/>
          <w:szCs w:val="24"/>
        </w:rPr>
        <w:t>Postcode:</w:t>
      </w:r>
    </w:p>
    <w:p w14:paraId="3D39854D" w14:textId="77777777" w:rsidR="007A3BA0" w:rsidRPr="002411DA" w:rsidRDefault="007A3BA0" w:rsidP="0099618B">
      <w:pPr>
        <w:pStyle w:val="StaffH1"/>
        <w:pBdr>
          <w:top w:val="single" w:sz="4" w:space="1" w:color="A6A6A6" w:themeColor="background1" w:themeShade="A6"/>
        </w:pBdr>
        <w:spacing w:after="120" w:line="72" w:lineRule="auto"/>
        <w:ind w:right="133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14:paraId="62BBA53A" w14:textId="77777777" w:rsidR="007A3BA0" w:rsidRPr="002411DA" w:rsidRDefault="007A3BA0" w:rsidP="0099618B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after="120"/>
        <w:ind w:left="357" w:right="133" w:hanging="357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411DA">
        <w:rPr>
          <w:rFonts w:asciiTheme="minorHAnsi" w:hAnsiTheme="minorHAnsi" w:cstheme="minorHAnsi"/>
          <w:color w:val="auto"/>
          <w:sz w:val="24"/>
          <w:szCs w:val="24"/>
        </w:rPr>
        <w:t>By completing this application, I consent for my details to be added to the Health Consumers Queensland network database</w:t>
      </w:r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4"/>
            <w:szCs w:val="24"/>
          </w:rPr>
          <w:id w:val="19551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11DA">
            <w:rPr>
              <w:rFonts w:ascii="Segoe UI Symbol" w:eastAsia="MS Gothic" w:hAnsi="Segoe UI Symbol" w:cs="Segoe UI Symbo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YES </w:t>
      </w:r>
      <w:r w:rsidRPr="002411DA">
        <w:rPr>
          <w:rFonts w:asciiTheme="minorHAnsi" w:hAnsiTheme="minorHAnsi" w:cstheme="minorHAnsi"/>
          <w:b w:val="0"/>
          <w:color w:val="A6A6A6" w:themeColor="background1" w:themeShade="A6"/>
          <w:sz w:val="24"/>
          <w:szCs w:val="24"/>
        </w:rPr>
        <w:t>|</w:t>
      </w:r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4"/>
            <w:szCs w:val="24"/>
          </w:rPr>
          <w:id w:val="-1409535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11DA">
            <w:rPr>
              <w:rFonts w:ascii="Segoe UI Symbol" w:eastAsia="MS Gothic" w:hAnsi="Segoe UI Symbol" w:cs="Segoe UI Symbo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NO</w:t>
      </w:r>
    </w:p>
    <w:p w14:paraId="53BE7C22" w14:textId="77777777" w:rsidR="007A3BA0" w:rsidRPr="002411DA" w:rsidRDefault="007A3BA0" w:rsidP="0099618B">
      <w:pPr>
        <w:pStyle w:val="StaffH1"/>
        <w:numPr>
          <w:ilvl w:val="0"/>
          <w:numId w:val="1"/>
        </w:numPr>
        <w:spacing w:after="120"/>
        <w:ind w:right="133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411DA">
        <w:rPr>
          <w:rFonts w:asciiTheme="minorHAnsi" w:hAnsiTheme="minorHAnsi" w:cstheme="minorHAnsi"/>
          <w:color w:val="auto"/>
          <w:sz w:val="24"/>
          <w:szCs w:val="24"/>
        </w:rPr>
        <w:t>I would like to receive email updates from Health Consumers Queensland</w:t>
      </w:r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4"/>
            <w:szCs w:val="24"/>
          </w:rPr>
          <w:id w:val="611242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11DA">
            <w:rPr>
              <w:rFonts w:ascii="Segoe UI Symbol" w:eastAsia="MS Gothic" w:hAnsi="Segoe UI Symbol" w:cs="Segoe UI Symbo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YES </w:t>
      </w:r>
      <w:r w:rsidRPr="002411DA">
        <w:rPr>
          <w:rFonts w:asciiTheme="minorHAnsi" w:hAnsiTheme="minorHAnsi" w:cstheme="minorHAnsi"/>
          <w:b w:val="0"/>
          <w:color w:val="A6A6A6" w:themeColor="background1" w:themeShade="A6"/>
          <w:sz w:val="24"/>
          <w:szCs w:val="24"/>
        </w:rPr>
        <w:t>|</w:t>
      </w:r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4"/>
            <w:szCs w:val="24"/>
          </w:rPr>
          <w:id w:val="-1715348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11DA">
            <w:rPr>
              <w:rFonts w:ascii="Segoe UI Symbol" w:eastAsia="MS Gothic" w:hAnsi="Segoe UI Symbol" w:cs="Segoe UI Symbo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NO</w:t>
      </w:r>
    </w:p>
    <w:p w14:paraId="4DAD0AEE" w14:textId="77777777" w:rsidR="007A3BA0" w:rsidRPr="002411DA" w:rsidRDefault="007A3BA0" w:rsidP="0099618B">
      <w:pPr>
        <w:pStyle w:val="StaffH1"/>
        <w:numPr>
          <w:ilvl w:val="0"/>
          <w:numId w:val="1"/>
        </w:numPr>
        <w:spacing w:after="120"/>
        <w:ind w:right="133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411DA">
        <w:rPr>
          <w:rFonts w:asciiTheme="minorHAnsi" w:hAnsiTheme="minorHAnsi" w:cstheme="minorHAnsi"/>
          <w:color w:val="auto"/>
          <w:sz w:val="24"/>
          <w:szCs w:val="24"/>
        </w:rPr>
        <w:t>Would you like us to retain this application for future vacancies?</w:t>
      </w:r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2411DA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>(Applications not retained are destroyed once the application process is complete.)</w:t>
      </w:r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</w:t>
      </w:r>
      <w:sdt>
        <w:sdtPr>
          <w:rPr>
            <w:rFonts w:asciiTheme="minorHAnsi" w:hAnsiTheme="minorHAnsi" w:cstheme="minorHAnsi"/>
            <w:b w:val="0"/>
            <w:color w:val="auto"/>
            <w:sz w:val="24"/>
            <w:szCs w:val="24"/>
          </w:rPr>
          <w:id w:val="-1888486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11DA">
            <w:rPr>
              <w:rFonts w:ascii="Segoe UI Symbol" w:eastAsia="MS Gothic" w:hAnsi="Segoe UI Symbol" w:cs="Segoe UI Symbo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YES </w:t>
      </w:r>
      <w:r w:rsidRPr="002411DA">
        <w:rPr>
          <w:rFonts w:asciiTheme="minorHAnsi" w:hAnsiTheme="minorHAnsi" w:cstheme="minorHAnsi"/>
          <w:b w:val="0"/>
          <w:color w:val="A6A6A6" w:themeColor="background1" w:themeShade="A6"/>
          <w:sz w:val="24"/>
          <w:szCs w:val="24"/>
        </w:rPr>
        <w:t>|</w:t>
      </w:r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4"/>
            <w:szCs w:val="24"/>
          </w:rPr>
          <w:id w:val="1453526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11DA">
            <w:rPr>
              <w:rFonts w:ascii="Segoe UI Symbol" w:eastAsia="MS Gothic" w:hAnsi="Segoe UI Symbol" w:cs="Segoe UI Symbo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NO    </w:t>
      </w:r>
    </w:p>
    <w:p w14:paraId="0034BD09" w14:textId="77777777" w:rsidR="007A3BA0" w:rsidRPr="002411DA" w:rsidRDefault="007A3BA0" w:rsidP="0099618B">
      <w:pPr>
        <w:pStyle w:val="StaffH1"/>
        <w:pBdr>
          <w:top w:val="single" w:sz="4" w:space="1" w:color="808080" w:themeColor="background1" w:themeShade="80"/>
        </w:pBdr>
        <w:spacing w:after="120"/>
        <w:ind w:right="133"/>
        <w:rPr>
          <w:rFonts w:asciiTheme="minorHAnsi" w:hAnsiTheme="minorHAnsi" w:cstheme="minorHAnsi"/>
          <w:color w:val="auto"/>
          <w:sz w:val="24"/>
          <w:szCs w:val="24"/>
        </w:rPr>
      </w:pPr>
      <w:r w:rsidRPr="002411DA">
        <w:rPr>
          <w:rFonts w:asciiTheme="minorHAnsi" w:hAnsiTheme="minorHAnsi" w:cstheme="minorHAnsi"/>
          <w:color w:val="auto"/>
          <w:sz w:val="24"/>
          <w:szCs w:val="24"/>
        </w:rPr>
        <w:t>Please highlight any group you identify with:</w:t>
      </w:r>
    </w:p>
    <w:p w14:paraId="5963C499" w14:textId="77777777" w:rsidR="00383A6B" w:rsidRPr="002411DA" w:rsidRDefault="00383A6B" w:rsidP="0099618B">
      <w:pPr>
        <w:pStyle w:val="StaffH1"/>
        <w:spacing w:after="120"/>
        <w:ind w:right="133"/>
        <w:rPr>
          <w:rFonts w:asciiTheme="minorHAnsi" w:hAnsiTheme="minorHAnsi" w:cstheme="minorHAnsi"/>
          <w:b w:val="0"/>
          <w:color w:val="auto"/>
          <w:sz w:val="24"/>
          <w:szCs w:val="24"/>
        </w:rPr>
      </w:pPr>
      <w:sdt>
        <w:sdtPr>
          <w:rPr>
            <w:rFonts w:asciiTheme="minorHAnsi" w:hAnsiTheme="minorHAnsi" w:cstheme="minorHAnsi"/>
            <w:b w:val="0"/>
            <w:color w:val="auto"/>
            <w:sz w:val="24"/>
            <w:szCs w:val="24"/>
          </w:rPr>
          <w:id w:val="-1825958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11DA">
            <w:rPr>
              <w:rFonts w:ascii="Segoe UI Symbol" w:eastAsia="MS Gothic" w:hAnsi="Segoe UI Symbol" w:cs="Segoe UI Symbo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Living with a disability/chronic condition</w:t>
      </w:r>
    </w:p>
    <w:p w14:paraId="637A0815" w14:textId="77777777" w:rsidR="00383A6B" w:rsidRPr="002411DA" w:rsidRDefault="00383A6B" w:rsidP="0099618B">
      <w:pPr>
        <w:pStyle w:val="StaffH1"/>
        <w:spacing w:after="120"/>
        <w:ind w:right="133"/>
        <w:rPr>
          <w:rFonts w:asciiTheme="minorHAnsi" w:hAnsiTheme="minorHAnsi" w:cstheme="minorHAnsi"/>
          <w:b w:val="0"/>
          <w:color w:val="auto"/>
          <w:sz w:val="24"/>
          <w:szCs w:val="24"/>
        </w:rPr>
      </w:pPr>
      <w:sdt>
        <w:sdtPr>
          <w:rPr>
            <w:rFonts w:asciiTheme="minorHAnsi" w:hAnsiTheme="minorHAnsi" w:cstheme="minorHAnsi"/>
            <w:b w:val="0"/>
            <w:color w:val="auto"/>
            <w:sz w:val="24"/>
            <w:szCs w:val="24"/>
          </w:rPr>
          <w:id w:val="1811906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11DA">
            <w:rPr>
              <w:rFonts w:ascii="Segoe UI Symbol" w:eastAsia="MS Gothic" w:hAnsi="Segoe UI Symbol" w:cs="Segoe UI Symbo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Aboriginal people and Torres Strait Islander people </w:t>
      </w:r>
    </w:p>
    <w:p w14:paraId="7D499830" w14:textId="3CA98552" w:rsidR="00383A6B" w:rsidRPr="002411DA" w:rsidRDefault="00383A6B" w:rsidP="0099618B">
      <w:pPr>
        <w:pStyle w:val="StaffH1"/>
        <w:spacing w:after="120"/>
        <w:ind w:right="133"/>
        <w:rPr>
          <w:rFonts w:asciiTheme="minorHAnsi" w:hAnsiTheme="minorHAnsi" w:cstheme="minorHAnsi"/>
          <w:b w:val="0"/>
          <w:color w:val="auto"/>
          <w:sz w:val="24"/>
          <w:szCs w:val="24"/>
        </w:rPr>
      </w:pPr>
      <w:sdt>
        <w:sdtPr>
          <w:rPr>
            <w:rFonts w:asciiTheme="minorHAnsi" w:hAnsiTheme="minorHAnsi" w:cstheme="minorHAnsi"/>
            <w:b w:val="0"/>
            <w:color w:val="auto"/>
            <w:sz w:val="24"/>
            <w:szCs w:val="24"/>
          </w:rPr>
          <w:id w:val="1783223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11DA">
            <w:rPr>
              <w:rFonts w:ascii="Segoe UI Symbol" w:eastAsia="MS Gothic" w:hAnsi="Segoe UI Symbol" w:cs="Segoe UI Symbo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Living in rural and remote locations</w:t>
      </w:r>
    </w:p>
    <w:p w14:paraId="0B6076FB" w14:textId="77777777" w:rsidR="00383A6B" w:rsidRPr="002411DA" w:rsidRDefault="00383A6B" w:rsidP="0099618B">
      <w:pPr>
        <w:pStyle w:val="StaffH1"/>
        <w:spacing w:after="120"/>
        <w:ind w:right="133"/>
        <w:rPr>
          <w:rFonts w:asciiTheme="minorHAnsi" w:hAnsiTheme="minorHAnsi" w:cstheme="minorHAnsi"/>
          <w:b w:val="0"/>
          <w:color w:val="auto"/>
          <w:sz w:val="24"/>
          <w:szCs w:val="24"/>
        </w:rPr>
      </w:pPr>
      <w:sdt>
        <w:sdtPr>
          <w:rPr>
            <w:rFonts w:asciiTheme="minorHAnsi" w:hAnsiTheme="minorHAnsi" w:cstheme="minorHAnsi"/>
            <w:b w:val="0"/>
            <w:color w:val="auto"/>
            <w:sz w:val="24"/>
            <w:szCs w:val="24"/>
          </w:rPr>
          <w:id w:val="673072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11DA">
            <w:rPr>
              <w:rFonts w:ascii="Segoe UI Symbol" w:eastAsia="MS Gothic" w:hAnsi="Segoe UI Symbol" w:cs="Segoe UI Symbo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Culturally or linguistically diverse people</w:t>
      </w:r>
    </w:p>
    <w:p w14:paraId="0EC1334F" w14:textId="454BC444" w:rsidR="00383A6B" w:rsidRPr="002411DA" w:rsidRDefault="00383A6B" w:rsidP="0099618B">
      <w:pPr>
        <w:pStyle w:val="StaffH1"/>
        <w:spacing w:after="120"/>
        <w:ind w:right="133"/>
        <w:rPr>
          <w:rFonts w:asciiTheme="minorHAnsi" w:hAnsiTheme="minorHAnsi" w:cstheme="minorHAnsi"/>
          <w:b w:val="0"/>
          <w:color w:val="auto"/>
          <w:sz w:val="24"/>
          <w:szCs w:val="24"/>
        </w:rPr>
      </w:pPr>
      <w:sdt>
        <w:sdtPr>
          <w:rPr>
            <w:rFonts w:asciiTheme="minorHAnsi" w:hAnsiTheme="minorHAnsi" w:cstheme="minorHAnsi"/>
            <w:b w:val="0"/>
            <w:color w:val="auto"/>
            <w:sz w:val="24"/>
            <w:szCs w:val="24"/>
          </w:rPr>
          <w:id w:val="-1868907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1EB" w:rsidRPr="002411DA">
            <w:rPr>
              <w:rFonts w:ascii="Segoe UI Symbol" w:eastAsia="MS Gothic" w:hAnsi="Segoe UI Symbol" w:cs="Segoe UI Symbol"/>
              <w:b w:val="0"/>
              <w:color w:val="auto"/>
              <w:sz w:val="24"/>
              <w:szCs w:val="24"/>
            </w:rPr>
            <w:t>☐</w:t>
          </w:r>
        </w:sdtContent>
      </w:sdt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From a non-English speaking background</w:t>
      </w:r>
    </w:p>
    <w:p w14:paraId="0C2F6DC4" w14:textId="640C0D27" w:rsidR="007A3BA0" w:rsidRPr="002411DA" w:rsidRDefault="007A3BA0" w:rsidP="0099618B">
      <w:pPr>
        <w:pStyle w:val="StaffH1"/>
        <w:pBdr>
          <w:top w:val="single" w:sz="4" w:space="1" w:color="auto"/>
          <w:bottom w:val="single" w:sz="4" w:space="1" w:color="auto"/>
        </w:pBdr>
        <w:spacing w:after="120"/>
        <w:ind w:right="133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411DA">
        <w:rPr>
          <w:rFonts w:asciiTheme="minorHAnsi" w:hAnsiTheme="minorHAnsi" w:cstheme="minorHAnsi"/>
          <w:color w:val="auto"/>
          <w:sz w:val="24"/>
          <w:szCs w:val="24"/>
        </w:rPr>
        <w:t>Do you identify as</w:t>
      </w:r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b w:val="0"/>
            <w:color w:val="auto"/>
            <w:sz w:val="24"/>
            <w:szCs w:val="24"/>
          </w:rPr>
          <w:id w:val="-1376000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11DA">
            <w:rPr>
              <w:rFonts w:ascii="Segoe UI Symbol" w:eastAsia="MS Gothic" w:hAnsi="Segoe UI Symbol" w:cs="Segoe UI Symbo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Aboriginal | </w:t>
      </w:r>
      <w:sdt>
        <w:sdtPr>
          <w:rPr>
            <w:rFonts w:asciiTheme="minorHAnsi" w:hAnsiTheme="minorHAnsi" w:cstheme="minorHAnsi"/>
            <w:b w:val="0"/>
            <w:color w:val="auto"/>
            <w:sz w:val="24"/>
            <w:szCs w:val="24"/>
          </w:rPr>
          <w:id w:val="-1201015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11DA">
            <w:rPr>
              <w:rFonts w:ascii="Segoe UI Symbol" w:eastAsia="MS Gothic" w:hAnsi="Segoe UI Symbol" w:cs="Segoe UI Symbo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Torres Strait Islander | </w:t>
      </w:r>
      <w:sdt>
        <w:sdtPr>
          <w:rPr>
            <w:rFonts w:asciiTheme="minorHAnsi" w:hAnsiTheme="minorHAnsi" w:cstheme="minorHAnsi"/>
            <w:b w:val="0"/>
            <w:color w:val="auto"/>
            <w:sz w:val="24"/>
            <w:szCs w:val="24"/>
          </w:rPr>
          <w:id w:val="-1525094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11DA">
            <w:rPr>
              <w:rFonts w:ascii="Segoe UI Symbol" w:eastAsia="MS Gothic" w:hAnsi="Segoe UI Symbol" w:cs="Segoe UI Symbo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Both | </w:t>
      </w:r>
      <w:sdt>
        <w:sdtPr>
          <w:rPr>
            <w:rFonts w:asciiTheme="minorHAnsi" w:hAnsiTheme="minorHAnsi" w:cstheme="minorHAnsi"/>
            <w:b w:val="0"/>
            <w:color w:val="auto"/>
            <w:sz w:val="24"/>
            <w:szCs w:val="24"/>
          </w:rPr>
          <w:id w:val="59993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11DA">
            <w:rPr>
              <w:rFonts w:ascii="Segoe UI Symbol" w:eastAsia="MS Gothic" w:hAnsi="Segoe UI Symbol" w:cs="Segoe UI Symbo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Prefer not to state | </w:t>
      </w:r>
      <w:sdt>
        <w:sdtPr>
          <w:rPr>
            <w:rFonts w:asciiTheme="minorHAnsi" w:hAnsiTheme="minorHAnsi" w:cstheme="minorHAnsi"/>
            <w:b w:val="0"/>
            <w:color w:val="auto"/>
            <w:sz w:val="24"/>
            <w:szCs w:val="24"/>
          </w:rPr>
          <w:id w:val="-1080669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11DA">
            <w:rPr>
              <w:rFonts w:ascii="Segoe UI Symbol" w:eastAsia="MS Gothic" w:hAnsi="Segoe UI Symbol" w:cs="Segoe UI Symbo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Neither</w:t>
      </w:r>
    </w:p>
    <w:p w14:paraId="1292AA55" w14:textId="77777777" w:rsidR="007A3BA0" w:rsidRPr="002411DA" w:rsidRDefault="007A3BA0" w:rsidP="0099618B">
      <w:pPr>
        <w:pStyle w:val="StaffH1"/>
        <w:pBdr>
          <w:top w:val="single" w:sz="4" w:space="1" w:color="auto"/>
          <w:bottom w:val="single" w:sz="4" w:space="1" w:color="auto"/>
        </w:pBdr>
        <w:spacing w:after="120"/>
        <w:ind w:right="133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411DA">
        <w:rPr>
          <w:rFonts w:asciiTheme="minorHAnsi" w:hAnsiTheme="minorHAnsi" w:cstheme="minorHAnsi"/>
          <w:color w:val="auto"/>
          <w:sz w:val="24"/>
          <w:szCs w:val="24"/>
        </w:rPr>
        <w:t>Are you a:</w:t>
      </w:r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 w:val="0"/>
            <w:color w:val="auto"/>
            <w:sz w:val="24"/>
            <w:szCs w:val="24"/>
          </w:rPr>
          <w:id w:val="-982852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11DA">
            <w:rPr>
              <w:rFonts w:ascii="Segoe UI Symbol" w:eastAsia="MS Gothic" w:hAnsi="Segoe UI Symbol" w:cs="Segoe UI Symbo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Consumer </w:t>
      </w:r>
      <w:r w:rsidRPr="002411DA">
        <w:rPr>
          <w:rFonts w:asciiTheme="minorHAnsi" w:hAnsiTheme="minorHAnsi" w:cstheme="minorHAnsi"/>
          <w:b w:val="0"/>
          <w:color w:val="A6A6A6" w:themeColor="background1" w:themeShade="A6"/>
          <w:sz w:val="24"/>
          <w:szCs w:val="24"/>
        </w:rPr>
        <w:t xml:space="preserve">| </w:t>
      </w:r>
      <w:sdt>
        <w:sdtPr>
          <w:rPr>
            <w:rFonts w:asciiTheme="minorHAnsi" w:hAnsiTheme="minorHAnsi" w:cstheme="minorHAnsi"/>
            <w:b w:val="0"/>
            <w:color w:val="A6A6A6" w:themeColor="background1" w:themeShade="A6"/>
            <w:sz w:val="24"/>
            <w:szCs w:val="24"/>
          </w:rPr>
          <w:id w:val="-824893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11DA">
            <w:rPr>
              <w:rFonts w:ascii="Segoe UI Symbol" w:eastAsia="MS Gothic" w:hAnsi="Segoe UI Symbol" w:cs="Segoe UI Symbol" w:hint="eastAsia"/>
              <w:b w:val="0"/>
              <w:color w:val="A6A6A6" w:themeColor="background1" w:themeShade="A6"/>
              <w:sz w:val="24"/>
              <w:szCs w:val="24"/>
            </w:rPr>
            <w:t>☐</w:t>
          </w:r>
        </w:sdtContent>
      </w:sdt>
      <w:r w:rsidRPr="002411DA">
        <w:rPr>
          <w:rFonts w:asciiTheme="minorHAnsi" w:hAnsiTheme="minorHAnsi" w:cstheme="minorHAnsi"/>
          <w:b w:val="0"/>
          <w:color w:val="A6A6A6" w:themeColor="background1" w:themeShade="A6"/>
          <w:sz w:val="24"/>
          <w:szCs w:val="24"/>
        </w:rPr>
        <w:t xml:space="preserve">  </w:t>
      </w:r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>Carer</w:t>
      </w:r>
    </w:p>
    <w:p w14:paraId="6F9B5C75" w14:textId="77777777" w:rsidR="007A3BA0" w:rsidRPr="002411DA" w:rsidRDefault="007A3BA0" w:rsidP="0099618B">
      <w:pPr>
        <w:pStyle w:val="StaffH1"/>
        <w:spacing w:after="120"/>
        <w:ind w:right="133"/>
        <w:rPr>
          <w:rFonts w:asciiTheme="minorHAnsi" w:hAnsiTheme="minorHAnsi" w:cstheme="minorHAnsi"/>
          <w:b w:val="0"/>
          <w:color w:val="auto"/>
          <w:spacing w:val="1"/>
          <w:sz w:val="24"/>
          <w:szCs w:val="24"/>
        </w:rPr>
      </w:pPr>
      <w:r w:rsidRPr="002411DA">
        <w:rPr>
          <w:rFonts w:asciiTheme="minorHAnsi" w:hAnsiTheme="minorHAnsi" w:cstheme="minorHAnsi"/>
          <w:color w:val="auto"/>
          <w:spacing w:val="1"/>
          <w:sz w:val="24"/>
          <w:szCs w:val="24"/>
        </w:rPr>
        <w:t>Ag</w:t>
      </w:r>
      <w:r w:rsidRPr="002411DA">
        <w:rPr>
          <w:rFonts w:asciiTheme="minorHAnsi" w:hAnsiTheme="minorHAnsi" w:cstheme="minorHAnsi"/>
          <w:color w:val="auto"/>
          <w:sz w:val="24"/>
          <w:szCs w:val="24"/>
        </w:rPr>
        <w:t>e</w:t>
      </w:r>
      <w:r w:rsidRPr="002411DA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 </w:t>
      </w:r>
      <w:r w:rsidRPr="002411DA">
        <w:rPr>
          <w:rFonts w:asciiTheme="minorHAnsi" w:hAnsiTheme="minorHAnsi" w:cstheme="minorHAnsi"/>
          <w:color w:val="auto"/>
          <w:spacing w:val="1"/>
          <w:sz w:val="24"/>
          <w:szCs w:val="24"/>
        </w:rPr>
        <w:t>r</w:t>
      </w:r>
      <w:r w:rsidRPr="002411DA">
        <w:rPr>
          <w:rFonts w:asciiTheme="minorHAnsi" w:hAnsiTheme="minorHAnsi" w:cstheme="minorHAnsi"/>
          <w:color w:val="auto"/>
          <w:spacing w:val="-1"/>
          <w:sz w:val="24"/>
          <w:szCs w:val="24"/>
        </w:rPr>
        <w:t>an</w:t>
      </w:r>
      <w:r w:rsidRPr="002411DA">
        <w:rPr>
          <w:rFonts w:asciiTheme="minorHAnsi" w:hAnsiTheme="minorHAnsi" w:cstheme="minorHAnsi"/>
          <w:color w:val="auto"/>
          <w:spacing w:val="1"/>
          <w:sz w:val="24"/>
          <w:szCs w:val="24"/>
        </w:rPr>
        <w:t>g</w:t>
      </w:r>
      <w:r w:rsidRPr="002411DA">
        <w:rPr>
          <w:rFonts w:asciiTheme="minorHAnsi" w:hAnsiTheme="minorHAnsi" w:cstheme="minorHAnsi"/>
          <w:color w:val="auto"/>
          <w:sz w:val="24"/>
          <w:szCs w:val="24"/>
        </w:rPr>
        <w:t>e:</w:t>
      </w:r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</w:t>
      </w:r>
      <w:sdt>
        <w:sdtPr>
          <w:rPr>
            <w:rFonts w:asciiTheme="minorHAnsi" w:hAnsiTheme="minorHAnsi" w:cstheme="minorHAnsi"/>
            <w:b w:val="0"/>
            <w:color w:val="auto"/>
            <w:sz w:val="24"/>
            <w:szCs w:val="24"/>
          </w:rPr>
          <w:id w:val="829335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11DA">
            <w:rPr>
              <w:rFonts w:ascii="Segoe UI Symbol" w:eastAsia="MS Gothic" w:hAnsi="Segoe UI Symbol" w:cs="Segoe UI Symbo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Pr="002411DA">
        <w:rPr>
          <w:rFonts w:asciiTheme="minorHAnsi" w:hAnsiTheme="minorHAnsi" w:cstheme="minorHAnsi"/>
          <w:b w:val="0"/>
          <w:color w:val="auto"/>
          <w:spacing w:val="1"/>
          <w:sz w:val="24"/>
          <w:szCs w:val="24"/>
        </w:rPr>
        <w:t>16</w:t>
      </w:r>
      <w:r w:rsidRPr="002411DA">
        <w:rPr>
          <w:rFonts w:asciiTheme="minorHAnsi" w:hAnsiTheme="minorHAnsi" w:cstheme="minorHAnsi"/>
          <w:b w:val="0"/>
          <w:color w:val="auto"/>
          <w:spacing w:val="-3"/>
          <w:sz w:val="24"/>
          <w:szCs w:val="24"/>
        </w:rPr>
        <w:t>-</w:t>
      </w:r>
      <w:r w:rsidRPr="002411DA">
        <w:rPr>
          <w:rFonts w:asciiTheme="minorHAnsi" w:hAnsiTheme="minorHAnsi" w:cstheme="minorHAnsi"/>
          <w:b w:val="0"/>
          <w:color w:val="auto"/>
          <w:spacing w:val="1"/>
          <w:sz w:val="24"/>
          <w:szCs w:val="24"/>
        </w:rPr>
        <w:t>2</w:t>
      </w:r>
      <w:r w:rsidRPr="002411DA">
        <w:rPr>
          <w:rFonts w:asciiTheme="minorHAnsi" w:hAnsiTheme="minorHAnsi" w:cstheme="minorHAnsi"/>
          <w:b w:val="0"/>
          <w:color w:val="auto"/>
          <w:sz w:val="24"/>
          <w:szCs w:val="24"/>
        </w:rPr>
        <w:t>4</w:t>
      </w:r>
      <w:r w:rsidRPr="002411DA">
        <w:rPr>
          <w:rFonts w:asciiTheme="minorHAnsi" w:hAnsiTheme="minorHAnsi" w:cstheme="minorHAnsi"/>
          <w:b w:val="0"/>
          <w:color w:val="auto"/>
          <w:spacing w:val="-1"/>
          <w:sz w:val="24"/>
          <w:szCs w:val="24"/>
        </w:rPr>
        <w:t xml:space="preserve">   |  </w:t>
      </w:r>
      <w:sdt>
        <w:sdtPr>
          <w:rPr>
            <w:rFonts w:asciiTheme="minorHAnsi" w:hAnsiTheme="minorHAnsi" w:cstheme="minorHAnsi"/>
            <w:b w:val="0"/>
            <w:color w:val="auto"/>
            <w:spacing w:val="-1"/>
            <w:sz w:val="24"/>
            <w:szCs w:val="24"/>
          </w:rPr>
          <w:id w:val="-67972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11DA">
            <w:rPr>
              <w:rFonts w:ascii="Segoe UI Symbol" w:eastAsia="MS Gothic" w:hAnsi="Segoe UI Symbol" w:cs="Segoe UI Symbol" w:hint="eastAsia"/>
              <w:b w:val="0"/>
              <w:color w:val="auto"/>
              <w:spacing w:val="-1"/>
              <w:sz w:val="24"/>
              <w:szCs w:val="24"/>
            </w:rPr>
            <w:t>☐</w:t>
          </w:r>
        </w:sdtContent>
      </w:sdt>
      <w:r w:rsidRPr="002411DA">
        <w:rPr>
          <w:rFonts w:asciiTheme="minorHAnsi" w:hAnsiTheme="minorHAnsi" w:cstheme="minorHAnsi"/>
          <w:b w:val="0"/>
          <w:color w:val="auto"/>
          <w:spacing w:val="-1"/>
          <w:sz w:val="24"/>
          <w:szCs w:val="24"/>
        </w:rPr>
        <w:t xml:space="preserve">  </w:t>
      </w:r>
      <w:r w:rsidRPr="002411DA">
        <w:rPr>
          <w:rFonts w:asciiTheme="minorHAnsi" w:hAnsiTheme="minorHAnsi" w:cstheme="minorHAnsi"/>
          <w:b w:val="0"/>
          <w:color w:val="auto"/>
          <w:spacing w:val="1"/>
          <w:sz w:val="24"/>
          <w:szCs w:val="24"/>
        </w:rPr>
        <w:t>25</w:t>
      </w:r>
      <w:r w:rsidRPr="002411DA">
        <w:rPr>
          <w:rFonts w:asciiTheme="minorHAnsi" w:hAnsiTheme="minorHAnsi" w:cstheme="minorHAnsi"/>
          <w:b w:val="0"/>
          <w:color w:val="auto"/>
          <w:spacing w:val="-3"/>
          <w:sz w:val="24"/>
          <w:szCs w:val="24"/>
        </w:rPr>
        <w:t>-29</w:t>
      </w:r>
      <w:r w:rsidRPr="002411DA">
        <w:rPr>
          <w:rFonts w:asciiTheme="minorHAnsi" w:hAnsiTheme="minorHAnsi" w:cstheme="minorHAnsi"/>
          <w:b w:val="0"/>
          <w:color w:val="auto"/>
          <w:spacing w:val="-1"/>
          <w:sz w:val="24"/>
          <w:szCs w:val="24"/>
        </w:rPr>
        <w:t xml:space="preserve">  |  </w:t>
      </w:r>
      <w:sdt>
        <w:sdtPr>
          <w:rPr>
            <w:rFonts w:asciiTheme="minorHAnsi" w:hAnsiTheme="minorHAnsi" w:cstheme="minorHAnsi"/>
            <w:b w:val="0"/>
            <w:color w:val="auto"/>
            <w:spacing w:val="-1"/>
            <w:sz w:val="24"/>
            <w:szCs w:val="24"/>
          </w:rPr>
          <w:id w:val="-1692367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11DA">
            <w:rPr>
              <w:rFonts w:ascii="Segoe UI Symbol" w:eastAsia="MS Gothic" w:hAnsi="Segoe UI Symbol" w:cs="Segoe UI Symbol" w:hint="eastAsia"/>
              <w:b w:val="0"/>
              <w:color w:val="auto"/>
              <w:spacing w:val="-1"/>
              <w:sz w:val="24"/>
              <w:szCs w:val="24"/>
            </w:rPr>
            <w:t>☐</w:t>
          </w:r>
        </w:sdtContent>
      </w:sdt>
      <w:r w:rsidRPr="002411DA">
        <w:rPr>
          <w:rFonts w:asciiTheme="minorHAnsi" w:hAnsiTheme="minorHAnsi" w:cstheme="minorHAnsi"/>
          <w:b w:val="0"/>
          <w:color w:val="auto"/>
          <w:spacing w:val="-1"/>
          <w:sz w:val="24"/>
          <w:szCs w:val="24"/>
        </w:rPr>
        <w:t xml:space="preserve">  </w:t>
      </w:r>
      <w:r w:rsidRPr="002411DA">
        <w:rPr>
          <w:rFonts w:asciiTheme="minorHAnsi" w:hAnsiTheme="minorHAnsi" w:cstheme="minorHAnsi"/>
          <w:b w:val="0"/>
          <w:color w:val="auto"/>
          <w:spacing w:val="1"/>
          <w:sz w:val="24"/>
          <w:szCs w:val="24"/>
        </w:rPr>
        <w:t>30-39</w:t>
      </w:r>
      <w:r w:rsidRPr="002411DA">
        <w:rPr>
          <w:rFonts w:asciiTheme="minorHAnsi" w:hAnsiTheme="minorHAnsi" w:cstheme="minorHAnsi"/>
          <w:b w:val="0"/>
          <w:color w:val="auto"/>
          <w:spacing w:val="-1"/>
          <w:sz w:val="24"/>
          <w:szCs w:val="24"/>
        </w:rPr>
        <w:t xml:space="preserve">  |  </w:t>
      </w:r>
      <w:sdt>
        <w:sdtPr>
          <w:rPr>
            <w:rFonts w:asciiTheme="minorHAnsi" w:hAnsiTheme="minorHAnsi" w:cstheme="minorHAnsi"/>
            <w:b w:val="0"/>
            <w:color w:val="auto"/>
            <w:spacing w:val="-1"/>
            <w:sz w:val="24"/>
            <w:szCs w:val="24"/>
          </w:rPr>
          <w:id w:val="-370621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11DA">
            <w:rPr>
              <w:rFonts w:ascii="Segoe UI Symbol" w:eastAsia="MS Gothic" w:hAnsi="Segoe UI Symbol" w:cs="Segoe UI Symbol" w:hint="eastAsia"/>
              <w:b w:val="0"/>
              <w:color w:val="auto"/>
              <w:spacing w:val="-1"/>
              <w:sz w:val="24"/>
              <w:szCs w:val="24"/>
            </w:rPr>
            <w:t>☐</w:t>
          </w:r>
        </w:sdtContent>
      </w:sdt>
      <w:r w:rsidRPr="002411DA">
        <w:rPr>
          <w:rFonts w:asciiTheme="minorHAnsi" w:hAnsiTheme="minorHAnsi" w:cstheme="minorHAnsi"/>
          <w:b w:val="0"/>
          <w:color w:val="auto"/>
          <w:spacing w:val="-1"/>
          <w:sz w:val="24"/>
          <w:szCs w:val="24"/>
        </w:rPr>
        <w:t xml:space="preserve">  </w:t>
      </w:r>
      <w:r w:rsidRPr="002411DA">
        <w:rPr>
          <w:rFonts w:asciiTheme="minorHAnsi" w:hAnsiTheme="minorHAnsi" w:cstheme="minorHAnsi"/>
          <w:b w:val="0"/>
          <w:color w:val="auto"/>
          <w:spacing w:val="1"/>
          <w:sz w:val="24"/>
          <w:szCs w:val="24"/>
        </w:rPr>
        <w:t>40-49</w:t>
      </w:r>
      <w:r w:rsidRPr="002411DA">
        <w:rPr>
          <w:rFonts w:asciiTheme="minorHAnsi" w:hAnsiTheme="minorHAnsi" w:cstheme="minorHAnsi"/>
          <w:b w:val="0"/>
          <w:color w:val="auto"/>
          <w:spacing w:val="-1"/>
          <w:sz w:val="24"/>
          <w:szCs w:val="24"/>
        </w:rPr>
        <w:t xml:space="preserve">  |  </w:t>
      </w:r>
      <w:sdt>
        <w:sdtPr>
          <w:rPr>
            <w:rFonts w:asciiTheme="minorHAnsi" w:hAnsiTheme="minorHAnsi" w:cstheme="minorHAnsi"/>
            <w:b w:val="0"/>
            <w:color w:val="auto"/>
            <w:spacing w:val="-1"/>
            <w:sz w:val="24"/>
            <w:szCs w:val="24"/>
          </w:rPr>
          <w:id w:val="2036537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11DA">
            <w:rPr>
              <w:rFonts w:ascii="Segoe UI Symbol" w:eastAsia="MS Gothic" w:hAnsi="Segoe UI Symbol" w:cs="Segoe UI Symbol" w:hint="eastAsia"/>
              <w:b w:val="0"/>
              <w:color w:val="auto"/>
              <w:spacing w:val="-1"/>
              <w:sz w:val="24"/>
              <w:szCs w:val="24"/>
            </w:rPr>
            <w:t>☐</w:t>
          </w:r>
        </w:sdtContent>
      </w:sdt>
      <w:r w:rsidRPr="002411DA">
        <w:rPr>
          <w:rFonts w:asciiTheme="minorHAnsi" w:hAnsiTheme="minorHAnsi" w:cstheme="minorHAnsi"/>
          <w:b w:val="0"/>
          <w:color w:val="auto"/>
          <w:spacing w:val="-1"/>
          <w:sz w:val="24"/>
          <w:szCs w:val="24"/>
        </w:rPr>
        <w:t xml:space="preserve">  </w:t>
      </w:r>
      <w:r w:rsidRPr="002411DA">
        <w:rPr>
          <w:rFonts w:asciiTheme="minorHAnsi" w:hAnsiTheme="minorHAnsi" w:cstheme="minorHAnsi"/>
          <w:b w:val="0"/>
          <w:color w:val="auto"/>
          <w:spacing w:val="1"/>
          <w:sz w:val="24"/>
          <w:szCs w:val="24"/>
        </w:rPr>
        <w:t>50-59</w:t>
      </w:r>
      <w:r w:rsidRPr="002411DA">
        <w:rPr>
          <w:rFonts w:asciiTheme="minorHAnsi" w:hAnsiTheme="minorHAnsi" w:cstheme="minorHAnsi"/>
          <w:b w:val="0"/>
          <w:color w:val="auto"/>
          <w:spacing w:val="-1"/>
          <w:sz w:val="24"/>
          <w:szCs w:val="24"/>
        </w:rPr>
        <w:t xml:space="preserve">   |  </w:t>
      </w:r>
      <w:sdt>
        <w:sdtPr>
          <w:rPr>
            <w:rFonts w:asciiTheme="minorHAnsi" w:hAnsiTheme="minorHAnsi" w:cstheme="minorHAnsi"/>
            <w:b w:val="0"/>
            <w:color w:val="auto"/>
            <w:spacing w:val="-1"/>
            <w:sz w:val="24"/>
            <w:szCs w:val="24"/>
          </w:rPr>
          <w:id w:val="719412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11DA">
            <w:rPr>
              <w:rFonts w:ascii="Segoe UI Symbol" w:eastAsia="MS Gothic" w:hAnsi="Segoe UI Symbol" w:cs="Segoe UI Symbol" w:hint="eastAsia"/>
              <w:b w:val="0"/>
              <w:color w:val="auto"/>
              <w:spacing w:val="-1"/>
              <w:sz w:val="24"/>
              <w:szCs w:val="24"/>
            </w:rPr>
            <w:t>☐</w:t>
          </w:r>
        </w:sdtContent>
      </w:sdt>
      <w:r w:rsidRPr="002411DA">
        <w:rPr>
          <w:rFonts w:asciiTheme="minorHAnsi" w:hAnsiTheme="minorHAnsi" w:cstheme="minorHAnsi"/>
          <w:b w:val="0"/>
          <w:color w:val="auto"/>
          <w:spacing w:val="-1"/>
          <w:sz w:val="24"/>
          <w:szCs w:val="24"/>
        </w:rPr>
        <w:t xml:space="preserve">  </w:t>
      </w:r>
      <w:r w:rsidRPr="002411DA">
        <w:rPr>
          <w:rFonts w:asciiTheme="minorHAnsi" w:hAnsiTheme="minorHAnsi" w:cstheme="minorHAnsi"/>
          <w:b w:val="0"/>
          <w:color w:val="auto"/>
          <w:spacing w:val="1"/>
          <w:sz w:val="24"/>
          <w:szCs w:val="24"/>
        </w:rPr>
        <w:t xml:space="preserve">60-69   |  </w:t>
      </w:r>
      <w:sdt>
        <w:sdtPr>
          <w:rPr>
            <w:rFonts w:asciiTheme="minorHAnsi" w:hAnsiTheme="minorHAnsi" w:cstheme="minorHAnsi"/>
            <w:b w:val="0"/>
            <w:color w:val="auto"/>
            <w:spacing w:val="1"/>
            <w:sz w:val="24"/>
            <w:szCs w:val="24"/>
          </w:rPr>
          <w:id w:val="1842971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11DA">
            <w:rPr>
              <w:rFonts w:ascii="Segoe UI Symbol" w:eastAsia="MS Gothic" w:hAnsi="Segoe UI Symbol" w:cs="Segoe UI Symbol" w:hint="eastAsia"/>
              <w:b w:val="0"/>
              <w:color w:val="auto"/>
              <w:spacing w:val="1"/>
              <w:sz w:val="24"/>
              <w:szCs w:val="24"/>
            </w:rPr>
            <w:t>☐</w:t>
          </w:r>
        </w:sdtContent>
      </w:sdt>
      <w:r w:rsidRPr="002411DA">
        <w:rPr>
          <w:rFonts w:asciiTheme="minorHAnsi" w:hAnsiTheme="minorHAnsi" w:cstheme="minorHAnsi"/>
          <w:b w:val="0"/>
          <w:color w:val="auto"/>
          <w:spacing w:val="1"/>
          <w:sz w:val="24"/>
          <w:szCs w:val="24"/>
        </w:rPr>
        <w:t xml:space="preserve">  70+</w:t>
      </w:r>
    </w:p>
    <w:p w14:paraId="3636E25A" w14:textId="26B1FC1E" w:rsidR="007A3BA0" w:rsidRDefault="00A638B3">
      <w:pPr>
        <w:rPr>
          <w:rFonts w:cstheme="minorHAnsi"/>
          <w:i/>
          <w:sz w:val="20"/>
          <w:szCs w:val="20"/>
          <w:lang w:val="en-AU"/>
        </w:rPr>
      </w:pPr>
      <w:r>
        <w:rPr>
          <w:rFonts w:cstheme="minorHAnsi"/>
          <w:b/>
          <w:i/>
          <w:sz w:val="20"/>
          <w:szCs w:val="20"/>
        </w:rPr>
        <w:br w:type="page"/>
      </w:r>
    </w:p>
    <w:p w14:paraId="1521CC2A" w14:textId="77777777" w:rsidR="007A3BA0" w:rsidRDefault="007A3BA0" w:rsidP="0099618B">
      <w:pPr>
        <w:pStyle w:val="StaffH1"/>
        <w:ind w:right="133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36207D64" w14:textId="072CCE17" w:rsidR="007A3BA0" w:rsidRPr="002411DA" w:rsidRDefault="007A3BA0" w:rsidP="0099618B">
      <w:pPr>
        <w:pStyle w:val="TableParagraph"/>
        <w:numPr>
          <w:ilvl w:val="0"/>
          <w:numId w:val="1"/>
        </w:numPr>
        <w:ind w:right="133"/>
        <w:rPr>
          <w:rFonts w:asciiTheme="minorHAnsi" w:hAnsiTheme="minorHAnsi" w:cstheme="minorHAnsi"/>
          <w:b/>
        </w:rPr>
      </w:pPr>
      <w:r w:rsidRPr="002411DA">
        <w:rPr>
          <w:rFonts w:asciiTheme="minorHAnsi" w:hAnsiTheme="minorHAnsi" w:cstheme="minorHAnsi"/>
          <w:b/>
        </w:rPr>
        <w:t xml:space="preserve">In 250 words or less, please describe your community connections and networks that you can draw on to host an inclusive kitchen table discussion or yarning circle about </w:t>
      </w:r>
      <w:r w:rsidR="0035024E" w:rsidRPr="002411DA">
        <w:rPr>
          <w:rFonts w:asciiTheme="minorHAnsi" w:hAnsiTheme="minorHAnsi" w:cstheme="minorHAnsi"/>
          <w:b/>
        </w:rPr>
        <w:t>reducing medication related problems</w:t>
      </w:r>
      <w:r w:rsidRPr="002411DA">
        <w:rPr>
          <w:rFonts w:asciiTheme="minorHAnsi" w:hAnsiTheme="minorHAnsi" w:cstheme="minorHAnsi"/>
          <w:b/>
        </w:rPr>
        <w:t>.</w:t>
      </w:r>
    </w:p>
    <w:p w14:paraId="17772C37" w14:textId="77777777" w:rsidR="007A3BA0" w:rsidRPr="002411DA" w:rsidRDefault="007A3BA0" w:rsidP="0099618B">
      <w:pPr>
        <w:pStyle w:val="StaffH1"/>
        <w:spacing w:before="0" w:after="0"/>
        <w:ind w:right="133"/>
        <w:rPr>
          <w:rFonts w:asciiTheme="minorHAnsi" w:hAnsiTheme="minorHAnsi" w:cstheme="minorHAnsi"/>
          <w:b w:val="0"/>
          <w:color w:val="auto"/>
          <w:sz w:val="22"/>
        </w:rPr>
      </w:pPr>
    </w:p>
    <w:p w14:paraId="51E7E703" w14:textId="77777777" w:rsidR="007A3BA0" w:rsidRPr="002411DA" w:rsidRDefault="007A3BA0" w:rsidP="0099618B">
      <w:pPr>
        <w:pStyle w:val="StaffH1"/>
        <w:spacing w:before="0" w:after="0"/>
        <w:ind w:right="133"/>
        <w:rPr>
          <w:rFonts w:asciiTheme="minorHAnsi" w:hAnsiTheme="minorHAnsi" w:cstheme="minorHAnsi"/>
          <w:b w:val="0"/>
          <w:color w:val="auto"/>
          <w:sz w:val="22"/>
        </w:rPr>
      </w:pPr>
    </w:p>
    <w:p w14:paraId="48963E4C" w14:textId="77777777" w:rsidR="007A3BA0" w:rsidRPr="002411DA" w:rsidRDefault="007A3BA0" w:rsidP="0099618B">
      <w:pPr>
        <w:pStyle w:val="StaffH1"/>
        <w:spacing w:before="0" w:after="0"/>
        <w:ind w:right="133"/>
        <w:rPr>
          <w:rFonts w:asciiTheme="minorHAnsi" w:hAnsiTheme="minorHAnsi" w:cstheme="minorHAnsi"/>
          <w:b w:val="0"/>
          <w:color w:val="auto"/>
          <w:sz w:val="22"/>
        </w:rPr>
      </w:pPr>
    </w:p>
    <w:p w14:paraId="46E0CC24" w14:textId="77777777" w:rsidR="007A3BA0" w:rsidRPr="002411DA" w:rsidRDefault="007A3BA0" w:rsidP="0099618B">
      <w:pPr>
        <w:pStyle w:val="StaffH1"/>
        <w:spacing w:before="0" w:after="0"/>
        <w:ind w:right="133"/>
        <w:rPr>
          <w:rFonts w:asciiTheme="minorHAnsi" w:hAnsiTheme="minorHAnsi" w:cstheme="minorHAnsi"/>
          <w:b w:val="0"/>
          <w:color w:val="auto"/>
          <w:sz w:val="22"/>
        </w:rPr>
      </w:pPr>
    </w:p>
    <w:p w14:paraId="39045573" w14:textId="77777777" w:rsidR="007A3BA0" w:rsidRDefault="007A3BA0" w:rsidP="0099618B">
      <w:pPr>
        <w:pStyle w:val="StaffH1"/>
        <w:spacing w:before="0" w:after="0"/>
        <w:ind w:right="133"/>
        <w:rPr>
          <w:rFonts w:asciiTheme="minorHAnsi" w:hAnsiTheme="minorHAnsi" w:cstheme="minorHAnsi"/>
          <w:b w:val="0"/>
          <w:color w:val="auto"/>
          <w:sz w:val="22"/>
        </w:rPr>
      </w:pPr>
    </w:p>
    <w:p w14:paraId="4F0745FB" w14:textId="77777777" w:rsidR="004F49E9" w:rsidRDefault="004F49E9" w:rsidP="0099618B">
      <w:pPr>
        <w:pStyle w:val="StaffH1"/>
        <w:spacing w:before="0" w:after="0"/>
        <w:ind w:right="133"/>
        <w:rPr>
          <w:rFonts w:asciiTheme="minorHAnsi" w:hAnsiTheme="minorHAnsi" w:cstheme="minorHAnsi"/>
          <w:b w:val="0"/>
          <w:color w:val="auto"/>
          <w:sz w:val="22"/>
        </w:rPr>
      </w:pPr>
    </w:p>
    <w:p w14:paraId="5F03C7BD" w14:textId="77777777" w:rsidR="004F49E9" w:rsidRDefault="004F49E9" w:rsidP="0099618B">
      <w:pPr>
        <w:pStyle w:val="StaffH1"/>
        <w:spacing w:before="0" w:after="0"/>
        <w:ind w:right="133"/>
        <w:rPr>
          <w:rFonts w:asciiTheme="minorHAnsi" w:hAnsiTheme="minorHAnsi" w:cstheme="minorHAnsi"/>
          <w:b w:val="0"/>
          <w:color w:val="auto"/>
          <w:sz w:val="22"/>
        </w:rPr>
      </w:pPr>
    </w:p>
    <w:p w14:paraId="759B7758" w14:textId="77777777" w:rsidR="004F49E9" w:rsidRPr="002411DA" w:rsidRDefault="004F49E9" w:rsidP="0099618B">
      <w:pPr>
        <w:pStyle w:val="StaffH1"/>
        <w:spacing w:before="0" w:after="0"/>
        <w:ind w:right="133"/>
        <w:rPr>
          <w:rFonts w:asciiTheme="minorHAnsi" w:hAnsiTheme="minorHAnsi" w:cstheme="minorHAnsi"/>
          <w:b w:val="0"/>
          <w:color w:val="auto"/>
          <w:sz w:val="22"/>
        </w:rPr>
      </w:pPr>
    </w:p>
    <w:p w14:paraId="764EE47B" w14:textId="77777777" w:rsidR="007A3BA0" w:rsidRPr="002411DA" w:rsidRDefault="007A3BA0" w:rsidP="0099618B">
      <w:pPr>
        <w:pStyle w:val="StaffH1"/>
        <w:spacing w:before="0" w:after="0"/>
        <w:ind w:right="133"/>
        <w:rPr>
          <w:rFonts w:asciiTheme="minorHAnsi" w:hAnsiTheme="minorHAnsi" w:cstheme="minorHAnsi"/>
          <w:b w:val="0"/>
          <w:color w:val="auto"/>
          <w:sz w:val="22"/>
        </w:rPr>
      </w:pPr>
    </w:p>
    <w:p w14:paraId="5D38BB63" w14:textId="6F2C60E8" w:rsidR="007A3BA0" w:rsidRPr="002411DA" w:rsidRDefault="007A3BA0" w:rsidP="0099618B">
      <w:pPr>
        <w:pStyle w:val="TableParagraph"/>
        <w:numPr>
          <w:ilvl w:val="0"/>
          <w:numId w:val="1"/>
        </w:numPr>
        <w:ind w:right="133"/>
        <w:rPr>
          <w:rFonts w:asciiTheme="minorHAnsi" w:hAnsiTheme="minorHAnsi" w:cstheme="minorHAnsi"/>
          <w:b/>
        </w:rPr>
      </w:pPr>
      <w:r w:rsidRPr="002411DA">
        <w:rPr>
          <w:rFonts w:asciiTheme="minorHAnsi" w:hAnsiTheme="minorHAnsi" w:cstheme="minorHAnsi"/>
          <w:b/>
        </w:rPr>
        <w:t xml:space="preserve">In 250 words or less, please describe, why you would like to host a kitchen table discussion with people from your community on their experience of </w:t>
      </w:r>
      <w:r w:rsidR="0035024E" w:rsidRPr="002411DA">
        <w:rPr>
          <w:rFonts w:asciiTheme="minorHAnsi" w:hAnsiTheme="minorHAnsi" w:cstheme="minorHAnsi"/>
          <w:b/>
        </w:rPr>
        <w:t>medication related problems</w:t>
      </w:r>
      <w:r w:rsidRPr="002411DA">
        <w:rPr>
          <w:rFonts w:asciiTheme="minorHAnsi" w:hAnsiTheme="minorHAnsi" w:cstheme="minorHAnsi"/>
          <w:b/>
        </w:rPr>
        <w:t>?</w:t>
      </w:r>
    </w:p>
    <w:p w14:paraId="6479AB9D" w14:textId="77777777" w:rsidR="007A3BA0" w:rsidRPr="002411DA" w:rsidRDefault="007A3BA0" w:rsidP="0099618B">
      <w:pPr>
        <w:pStyle w:val="TableParagraph"/>
        <w:ind w:left="0" w:right="133"/>
        <w:rPr>
          <w:rFonts w:asciiTheme="minorHAnsi" w:hAnsiTheme="minorHAnsi" w:cstheme="minorHAnsi"/>
        </w:rPr>
      </w:pPr>
    </w:p>
    <w:p w14:paraId="5FFD6145" w14:textId="77777777" w:rsidR="004C6805" w:rsidRPr="002411DA" w:rsidRDefault="004C6805" w:rsidP="0099618B">
      <w:pPr>
        <w:spacing w:after="0"/>
        <w:ind w:right="133"/>
        <w:rPr>
          <w:rStyle w:val="Hyperlink"/>
          <w:rFonts w:cstheme="minorHAnsi"/>
          <w:color w:val="auto"/>
          <w:u w:val="none"/>
        </w:rPr>
      </w:pPr>
    </w:p>
    <w:p w14:paraId="33C2FCF3" w14:textId="77777777" w:rsidR="004C6805" w:rsidRDefault="004C6805" w:rsidP="0099618B">
      <w:pPr>
        <w:spacing w:after="0"/>
        <w:ind w:right="133"/>
        <w:rPr>
          <w:rStyle w:val="Hyperlink"/>
          <w:rFonts w:cstheme="minorHAnsi"/>
          <w:bCs/>
          <w:color w:val="auto"/>
          <w:u w:val="none"/>
        </w:rPr>
      </w:pPr>
    </w:p>
    <w:p w14:paraId="11193610" w14:textId="77777777" w:rsidR="002411DA" w:rsidRDefault="002411DA" w:rsidP="0099618B">
      <w:pPr>
        <w:spacing w:after="0"/>
        <w:ind w:right="133"/>
        <w:rPr>
          <w:rStyle w:val="Hyperlink"/>
          <w:rFonts w:cstheme="minorHAnsi"/>
          <w:bCs/>
          <w:color w:val="auto"/>
          <w:u w:val="none"/>
        </w:rPr>
      </w:pPr>
    </w:p>
    <w:p w14:paraId="2E74BD3F" w14:textId="77777777" w:rsidR="004C6805" w:rsidRDefault="004C6805" w:rsidP="0099618B">
      <w:pPr>
        <w:spacing w:after="0"/>
        <w:ind w:right="133"/>
        <w:rPr>
          <w:rStyle w:val="Hyperlink"/>
          <w:rFonts w:cstheme="minorHAnsi"/>
          <w:color w:val="auto"/>
          <w:u w:val="none"/>
        </w:rPr>
      </w:pPr>
    </w:p>
    <w:sectPr w:rsidR="004C6805" w:rsidSect="002411DA">
      <w:headerReference w:type="default" r:id="rId15"/>
      <w:footerReference w:type="default" r:id="rId16"/>
      <w:pgSz w:w="12240" w:h="15840"/>
      <w:pgMar w:top="567" w:right="1021" w:bottom="1134" w:left="1021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37D6" w14:textId="77777777" w:rsidR="00D15A65" w:rsidRDefault="00D15A65" w:rsidP="007B1118">
      <w:pPr>
        <w:spacing w:after="0" w:line="240" w:lineRule="auto"/>
      </w:pPr>
      <w:r>
        <w:separator/>
      </w:r>
    </w:p>
  </w:endnote>
  <w:endnote w:type="continuationSeparator" w:id="0">
    <w:p w14:paraId="3C300EE7" w14:textId="77777777" w:rsidR="00D15A65" w:rsidRDefault="00D15A65" w:rsidP="007B1118">
      <w:pPr>
        <w:spacing w:after="0" w:line="240" w:lineRule="auto"/>
      </w:pPr>
      <w:r>
        <w:continuationSeparator/>
      </w:r>
    </w:p>
  </w:endnote>
  <w:endnote w:type="continuationNotice" w:id="1">
    <w:p w14:paraId="3598F7D9" w14:textId="77777777" w:rsidR="008C20DF" w:rsidRDefault="008C20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4463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624E65" w14:textId="48B3CEC2" w:rsidR="0090705F" w:rsidRDefault="009070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7DC97E" w14:textId="77777777" w:rsidR="00BE63AB" w:rsidRDefault="00BE6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3B04" w14:textId="77777777" w:rsidR="00D15A65" w:rsidRDefault="00D15A65" w:rsidP="007B1118">
      <w:pPr>
        <w:spacing w:after="0" w:line="240" w:lineRule="auto"/>
      </w:pPr>
      <w:r>
        <w:separator/>
      </w:r>
    </w:p>
  </w:footnote>
  <w:footnote w:type="continuationSeparator" w:id="0">
    <w:p w14:paraId="4B19CEAE" w14:textId="77777777" w:rsidR="00D15A65" w:rsidRDefault="00D15A65" w:rsidP="007B1118">
      <w:pPr>
        <w:spacing w:after="0" w:line="240" w:lineRule="auto"/>
      </w:pPr>
      <w:r>
        <w:continuationSeparator/>
      </w:r>
    </w:p>
  </w:footnote>
  <w:footnote w:type="continuationNotice" w:id="1">
    <w:p w14:paraId="77C4C3DB" w14:textId="77777777" w:rsidR="008C20DF" w:rsidRDefault="008C20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614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538"/>
    </w:tblGrid>
    <w:tr w:rsidR="00CD6ED8" w:rsidRPr="007B1118" w14:paraId="649FAA32" w14:textId="77777777" w:rsidTr="00067E71">
      <w:trPr>
        <w:trHeight w:val="20"/>
      </w:trPr>
      <w:tc>
        <w:tcPr>
          <w:tcW w:w="12614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0B84117D" w14:textId="77777777" w:rsidR="00CD6ED8" w:rsidRPr="007B1118" w:rsidRDefault="00CD6ED8" w:rsidP="00CD6ED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CD6ED8" w:rsidRPr="007B1118" w14:paraId="572FE549" w14:textId="77777777" w:rsidTr="00067E71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5C512C6F" w14:textId="77777777" w:rsidR="00CD6ED8" w:rsidRPr="007B1118" w:rsidRDefault="00CD6ED8" w:rsidP="00CD6ED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31228A39" w14:textId="77777777" w:rsidR="00CD6ED8" w:rsidRPr="007B1118" w:rsidRDefault="00CD6ED8" w:rsidP="00CD6ED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151D75C4" w14:textId="77777777" w:rsidR="00CD6ED8" w:rsidRPr="007B1118" w:rsidRDefault="00CD6ED8" w:rsidP="00CD6ED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538" w:type="dxa"/>
          <w:tcBorders>
            <w:top w:val="nil"/>
            <w:bottom w:val="nil"/>
            <w:right w:val="nil"/>
          </w:tcBorders>
          <w:shd w:val="clear" w:color="auto" w:fill="F69731"/>
        </w:tcPr>
        <w:p w14:paraId="263B9781" w14:textId="77777777" w:rsidR="00CD6ED8" w:rsidRPr="007B1118" w:rsidRDefault="00CD6ED8" w:rsidP="00CD6ED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CD6ED8" w:rsidRPr="007B1118" w14:paraId="3E2DC992" w14:textId="77777777" w:rsidTr="00067E71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637C0EEA" w14:textId="77777777" w:rsidR="00CD6ED8" w:rsidRPr="007B1118" w:rsidRDefault="00CD6ED8" w:rsidP="00CD6ED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7D9AC951" wp14:editId="362A1C1E">
                <wp:extent cx="1993900" cy="503460"/>
                <wp:effectExtent l="0" t="0" r="6350" b="0"/>
                <wp:docPr id="10" name="Picture 10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9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29550857" w14:textId="77777777" w:rsidR="00CD6ED8" w:rsidRPr="007B1118" w:rsidRDefault="00CD6ED8" w:rsidP="00CD6ED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1F0ED7B7" w14:textId="77777777" w:rsidR="000C3F24" w:rsidRDefault="000C3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8C3"/>
    <w:multiLevelType w:val="hybridMultilevel"/>
    <w:tmpl w:val="6296A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825"/>
    <w:multiLevelType w:val="hybridMultilevel"/>
    <w:tmpl w:val="5936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5637F"/>
    <w:multiLevelType w:val="hybridMultilevel"/>
    <w:tmpl w:val="AB94C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46504"/>
    <w:multiLevelType w:val="hybridMultilevel"/>
    <w:tmpl w:val="195C5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0B1B"/>
    <w:multiLevelType w:val="hybridMultilevel"/>
    <w:tmpl w:val="E8EEA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229DE"/>
    <w:multiLevelType w:val="hybridMultilevel"/>
    <w:tmpl w:val="E384D10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2667B7"/>
    <w:multiLevelType w:val="hybridMultilevel"/>
    <w:tmpl w:val="6DAE0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9" w15:restartNumberingAfterBreak="0">
    <w:nsid w:val="44B05EFB"/>
    <w:multiLevelType w:val="hybridMultilevel"/>
    <w:tmpl w:val="36A00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7566"/>
    <w:multiLevelType w:val="hybridMultilevel"/>
    <w:tmpl w:val="1E866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C28A9"/>
    <w:multiLevelType w:val="hybridMultilevel"/>
    <w:tmpl w:val="199CC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175D0"/>
    <w:multiLevelType w:val="hybridMultilevel"/>
    <w:tmpl w:val="FD72ADCC"/>
    <w:lvl w:ilvl="0" w:tplc="2A58EA7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5D790B"/>
    <w:multiLevelType w:val="hybridMultilevel"/>
    <w:tmpl w:val="35BE100E"/>
    <w:lvl w:ilvl="0" w:tplc="EB5CE2C4">
      <w:numFmt w:val="bullet"/>
      <w:lvlText w:val="•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74C18"/>
    <w:multiLevelType w:val="hybridMultilevel"/>
    <w:tmpl w:val="ACD639C8"/>
    <w:lvl w:ilvl="0" w:tplc="2A58EA7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337FC"/>
    <w:multiLevelType w:val="hybridMultilevel"/>
    <w:tmpl w:val="E50EF9B2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630C44"/>
    <w:multiLevelType w:val="hybridMultilevel"/>
    <w:tmpl w:val="6846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383222">
    <w:abstractNumId w:val="19"/>
  </w:num>
  <w:num w:numId="2" w16cid:durableId="656610688">
    <w:abstractNumId w:val="8"/>
  </w:num>
  <w:num w:numId="3" w16cid:durableId="895552172">
    <w:abstractNumId w:val="3"/>
  </w:num>
  <w:num w:numId="4" w16cid:durableId="140537436">
    <w:abstractNumId w:val="14"/>
  </w:num>
  <w:num w:numId="5" w16cid:durableId="531574644">
    <w:abstractNumId w:val="20"/>
  </w:num>
  <w:num w:numId="6" w16cid:durableId="274488609">
    <w:abstractNumId w:val="15"/>
  </w:num>
  <w:num w:numId="7" w16cid:durableId="1488474304">
    <w:abstractNumId w:val="4"/>
  </w:num>
  <w:num w:numId="8" w16cid:durableId="1321037356">
    <w:abstractNumId w:val="9"/>
  </w:num>
  <w:num w:numId="9" w16cid:durableId="1197352392">
    <w:abstractNumId w:val="0"/>
  </w:num>
  <w:num w:numId="10" w16cid:durableId="1491870268">
    <w:abstractNumId w:val="6"/>
  </w:num>
  <w:num w:numId="11" w16cid:durableId="549927965">
    <w:abstractNumId w:val="5"/>
  </w:num>
  <w:num w:numId="12" w16cid:durableId="1062799141">
    <w:abstractNumId w:val="7"/>
  </w:num>
  <w:num w:numId="13" w16cid:durableId="2097359321">
    <w:abstractNumId w:val="11"/>
  </w:num>
  <w:num w:numId="14" w16cid:durableId="1249778414">
    <w:abstractNumId w:val="2"/>
  </w:num>
  <w:num w:numId="15" w16cid:durableId="1539318121">
    <w:abstractNumId w:val="1"/>
  </w:num>
  <w:num w:numId="16" w16cid:durableId="1346908297">
    <w:abstractNumId w:val="10"/>
  </w:num>
  <w:num w:numId="17" w16cid:durableId="1767729444">
    <w:abstractNumId w:val="16"/>
  </w:num>
  <w:num w:numId="18" w16cid:durableId="1522474987">
    <w:abstractNumId w:val="12"/>
  </w:num>
  <w:num w:numId="19" w16cid:durableId="1004750259">
    <w:abstractNumId w:val="17"/>
  </w:num>
  <w:num w:numId="20" w16cid:durableId="11226705">
    <w:abstractNumId w:val="18"/>
  </w:num>
  <w:num w:numId="21" w16cid:durableId="4781584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13660"/>
    <w:rsid w:val="00022777"/>
    <w:rsid w:val="00022E7C"/>
    <w:rsid w:val="00026A8D"/>
    <w:rsid w:val="00037915"/>
    <w:rsid w:val="000404A8"/>
    <w:rsid w:val="00042220"/>
    <w:rsid w:val="00046A5D"/>
    <w:rsid w:val="000547B2"/>
    <w:rsid w:val="00066EF2"/>
    <w:rsid w:val="00067E71"/>
    <w:rsid w:val="00067FDB"/>
    <w:rsid w:val="00081230"/>
    <w:rsid w:val="000845B8"/>
    <w:rsid w:val="0008571B"/>
    <w:rsid w:val="00092E2E"/>
    <w:rsid w:val="000A6D5A"/>
    <w:rsid w:val="000B0E0A"/>
    <w:rsid w:val="000B233B"/>
    <w:rsid w:val="000B4540"/>
    <w:rsid w:val="000C16C5"/>
    <w:rsid w:val="000C3A79"/>
    <w:rsid w:val="000C3F24"/>
    <w:rsid w:val="000C4CC9"/>
    <w:rsid w:val="000C6D0D"/>
    <w:rsid w:val="000D2D4A"/>
    <w:rsid w:val="000E052C"/>
    <w:rsid w:val="000E162F"/>
    <w:rsid w:val="000E266E"/>
    <w:rsid w:val="000E3C65"/>
    <w:rsid w:val="000E58E3"/>
    <w:rsid w:val="000F2FA9"/>
    <w:rsid w:val="000F3027"/>
    <w:rsid w:val="00103AB1"/>
    <w:rsid w:val="00105389"/>
    <w:rsid w:val="0011421C"/>
    <w:rsid w:val="0012044B"/>
    <w:rsid w:val="00121474"/>
    <w:rsid w:val="00124213"/>
    <w:rsid w:val="00124FB5"/>
    <w:rsid w:val="00134F2D"/>
    <w:rsid w:val="00137ADB"/>
    <w:rsid w:val="001458B1"/>
    <w:rsid w:val="00157311"/>
    <w:rsid w:val="00160375"/>
    <w:rsid w:val="00163185"/>
    <w:rsid w:val="0016597B"/>
    <w:rsid w:val="00170A01"/>
    <w:rsid w:val="001733E9"/>
    <w:rsid w:val="00180672"/>
    <w:rsid w:val="00180B2B"/>
    <w:rsid w:val="0018147D"/>
    <w:rsid w:val="00181F4B"/>
    <w:rsid w:val="0018558A"/>
    <w:rsid w:val="001862BF"/>
    <w:rsid w:val="00193A58"/>
    <w:rsid w:val="00193EA9"/>
    <w:rsid w:val="001956DF"/>
    <w:rsid w:val="001A491C"/>
    <w:rsid w:val="001B1BD4"/>
    <w:rsid w:val="001C187C"/>
    <w:rsid w:val="001C239E"/>
    <w:rsid w:val="001C29C9"/>
    <w:rsid w:val="001C6776"/>
    <w:rsid w:val="001C7291"/>
    <w:rsid w:val="001D6125"/>
    <w:rsid w:val="001E3C3E"/>
    <w:rsid w:val="001E59C8"/>
    <w:rsid w:val="001F0236"/>
    <w:rsid w:val="0020206A"/>
    <w:rsid w:val="00203523"/>
    <w:rsid w:val="002035FC"/>
    <w:rsid w:val="002102C9"/>
    <w:rsid w:val="0021370E"/>
    <w:rsid w:val="00217F68"/>
    <w:rsid w:val="002235FB"/>
    <w:rsid w:val="00231765"/>
    <w:rsid w:val="00232A23"/>
    <w:rsid w:val="00233CC1"/>
    <w:rsid w:val="002411DA"/>
    <w:rsid w:val="00256F03"/>
    <w:rsid w:val="00263D53"/>
    <w:rsid w:val="00273669"/>
    <w:rsid w:val="00281BC0"/>
    <w:rsid w:val="00281CF8"/>
    <w:rsid w:val="00282430"/>
    <w:rsid w:val="00283147"/>
    <w:rsid w:val="00285366"/>
    <w:rsid w:val="002939FF"/>
    <w:rsid w:val="002979AD"/>
    <w:rsid w:val="002A0C54"/>
    <w:rsid w:val="002A11D9"/>
    <w:rsid w:val="002B00E4"/>
    <w:rsid w:val="002B24E4"/>
    <w:rsid w:val="002B3C54"/>
    <w:rsid w:val="002D6A9E"/>
    <w:rsid w:val="002E4B58"/>
    <w:rsid w:val="002E7318"/>
    <w:rsid w:val="002F5842"/>
    <w:rsid w:val="002F709A"/>
    <w:rsid w:val="0030407E"/>
    <w:rsid w:val="0030542F"/>
    <w:rsid w:val="00312489"/>
    <w:rsid w:val="0031480F"/>
    <w:rsid w:val="00314F1F"/>
    <w:rsid w:val="00320733"/>
    <w:rsid w:val="003329C0"/>
    <w:rsid w:val="00333D48"/>
    <w:rsid w:val="00334397"/>
    <w:rsid w:val="00341D41"/>
    <w:rsid w:val="00343064"/>
    <w:rsid w:val="00343E06"/>
    <w:rsid w:val="0035024E"/>
    <w:rsid w:val="003546C7"/>
    <w:rsid w:val="00354CC7"/>
    <w:rsid w:val="00373465"/>
    <w:rsid w:val="00381B83"/>
    <w:rsid w:val="00383141"/>
    <w:rsid w:val="00383A6B"/>
    <w:rsid w:val="00383D36"/>
    <w:rsid w:val="00386796"/>
    <w:rsid w:val="00391752"/>
    <w:rsid w:val="003A3709"/>
    <w:rsid w:val="003B01EB"/>
    <w:rsid w:val="003C4A30"/>
    <w:rsid w:val="003C7BD9"/>
    <w:rsid w:val="003D2D78"/>
    <w:rsid w:val="003E16E2"/>
    <w:rsid w:val="003E5178"/>
    <w:rsid w:val="003F2330"/>
    <w:rsid w:val="003F4436"/>
    <w:rsid w:val="003F475C"/>
    <w:rsid w:val="00407ECE"/>
    <w:rsid w:val="00412BED"/>
    <w:rsid w:val="0042067C"/>
    <w:rsid w:val="0042283C"/>
    <w:rsid w:val="00424A5B"/>
    <w:rsid w:val="00424BCD"/>
    <w:rsid w:val="00426390"/>
    <w:rsid w:val="00426F8E"/>
    <w:rsid w:val="0044131B"/>
    <w:rsid w:val="00441807"/>
    <w:rsid w:val="00444614"/>
    <w:rsid w:val="0045092C"/>
    <w:rsid w:val="00452F3B"/>
    <w:rsid w:val="004645D1"/>
    <w:rsid w:val="00464AA9"/>
    <w:rsid w:val="00464C05"/>
    <w:rsid w:val="00466250"/>
    <w:rsid w:val="00470534"/>
    <w:rsid w:val="00476EF0"/>
    <w:rsid w:val="0047745F"/>
    <w:rsid w:val="00483DCD"/>
    <w:rsid w:val="0048423B"/>
    <w:rsid w:val="0048676D"/>
    <w:rsid w:val="00486C70"/>
    <w:rsid w:val="00492BF6"/>
    <w:rsid w:val="004A3BC3"/>
    <w:rsid w:val="004A749C"/>
    <w:rsid w:val="004B70B8"/>
    <w:rsid w:val="004C4405"/>
    <w:rsid w:val="004C57E2"/>
    <w:rsid w:val="004C6805"/>
    <w:rsid w:val="004D5C44"/>
    <w:rsid w:val="004D7689"/>
    <w:rsid w:val="004D7F04"/>
    <w:rsid w:val="004E158F"/>
    <w:rsid w:val="004E37B9"/>
    <w:rsid w:val="004E6551"/>
    <w:rsid w:val="004E6E07"/>
    <w:rsid w:val="004F1170"/>
    <w:rsid w:val="004F2E41"/>
    <w:rsid w:val="004F49E9"/>
    <w:rsid w:val="005014C7"/>
    <w:rsid w:val="0050223A"/>
    <w:rsid w:val="0050268F"/>
    <w:rsid w:val="00505342"/>
    <w:rsid w:val="005079BC"/>
    <w:rsid w:val="005117FC"/>
    <w:rsid w:val="005118F6"/>
    <w:rsid w:val="00511F70"/>
    <w:rsid w:val="00515888"/>
    <w:rsid w:val="005166EC"/>
    <w:rsid w:val="00516BDC"/>
    <w:rsid w:val="005202E3"/>
    <w:rsid w:val="00522F89"/>
    <w:rsid w:val="00525CBB"/>
    <w:rsid w:val="00537C4D"/>
    <w:rsid w:val="00543C75"/>
    <w:rsid w:val="00547903"/>
    <w:rsid w:val="00547D53"/>
    <w:rsid w:val="00553171"/>
    <w:rsid w:val="00554B1B"/>
    <w:rsid w:val="00561D5A"/>
    <w:rsid w:val="00562428"/>
    <w:rsid w:val="00565FFD"/>
    <w:rsid w:val="00566352"/>
    <w:rsid w:val="00567FA9"/>
    <w:rsid w:val="00575BF8"/>
    <w:rsid w:val="0058660F"/>
    <w:rsid w:val="005950C0"/>
    <w:rsid w:val="005C17F0"/>
    <w:rsid w:val="005C22D1"/>
    <w:rsid w:val="005C47F0"/>
    <w:rsid w:val="005C57CD"/>
    <w:rsid w:val="005C6AAA"/>
    <w:rsid w:val="005C728F"/>
    <w:rsid w:val="005D0559"/>
    <w:rsid w:val="005D2274"/>
    <w:rsid w:val="005D48E5"/>
    <w:rsid w:val="005D54D4"/>
    <w:rsid w:val="005E3D1F"/>
    <w:rsid w:val="005E4482"/>
    <w:rsid w:val="005E4620"/>
    <w:rsid w:val="005F2143"/>
    <w:rsid w:val="005F3E25"/>
    <w:rsid w:val="006105C5"/>
    <w:rsid w:val="006153D6"/>
    <w:rsid w:val="00615EED"/>
    <w:rsid w:val="00616659"/>
    <w:rsid w:val="00620E0A"/>
    <w:rsid w:val="00623699"/>
    <w:rsid w:val="00623D07"/>
    <w:rsid w:val="00623D47"/>
    <w:rsid w:val="00630950"/>
    <w:rsid w:val="00635A47"/>
    <w:rsid w:val="00642BE4"/>
    <w:rsid w:val="00650D47"/>
    <w:rsid w:val="0066237C"/>
    <w:rsid w:val="0067082E"/>
    <w:rsid w:val="00671995"/>
    <w:rsid w:val="00672FC7"/>
    <w:rsid w:val="006732B7"/>
    <w:rsid w:val="00691E51"/>
    <w:rsid w:val="006954F2"/>
    <w:rsid w:val="006A5CF5"/>
    <w:rsid w:val="006A68C6"/>
    <w:rsid w:val="006B0B3F"/>
    <w:rsid w:val="006B546D"/>
    <w:rsid w:val="006B61E1"/>
    <w:rsid w:val="006B7637"/>
    <w:rsid w:val="006C3E7D"/>
    <w:rsid w:val="006C4C02"/>
    <w:rsid w:val="006D0173"/>
    <w:rsid w:val="006D19B3"/>
    <w:rsid w:val="006D219B"/>
    <w:rsid w:val="006D2FA3"/>
    <w:rsid w:val="006D5F98"/>
    <w:rsid w:val="006D635E"/>
    <w:rsid w:val="006D64B5"/>
    <w:rsid w:val="006F3F18"/>
    <w:rsid w:val="007131DD"/>
    <w:rsid w:val="00716A67"/>
    <w:rsid w:val="00717003"/>
    <w:rsid w:val="00722023"/>
    <w:rsid w:val="00723F34"/>
    <w:rsid w:val="0072422A"/>
    <w:rsid w:val="007253E2"/>
    <w:rsid w:val="0072574C"/>
    <w:rsid w:val="007258AE"/>
    <w:rsid w:val="00731536"/>
    <w:rsid w:val="00735965"/>
    <w:rsid w:val="00736E02"/>
    <w:rsid w:val="0074079C"/>
    <w:rsid w:val="007567D1"/>
    <w:rsid w:val="00757A30"/>
    <w:rsid w:val="00761244"/>
    <w:rsid w:val="00764C4C"/>
    <w:rsid w:val="00777560"/>
    <w:rsid w:val="00785477"/>
    <w:rsid w:val="00785E98"/>
    <w:rsid w:val="00791033"/>
    <w:rsid w:val="00796140"/>
    <w:rsid w:val="007968F4"/>
    <w:rsid w:val="007A06E9"/>
    <w:rsid w:val="007A3BA0"/>
    <w:rsid w:val="007A4D02"/>
    <w:rsid w:val="007A67B5"/>
    <w:rsid w:val="007A76CA"/>
    <w:rsid w:val="007B060B"/>
    <w:rsid w:val="007B1118"/>
    <w:rsid w:val="007B420F"/>
    <w:rsid w:val="007B7AC0"/>
    <w:rsid w:val="007D2483"/>
    <w:rsid w:val="007D762A"/>
    <w:rsid w:val="007E3933"/>
    <w:rsid w:val="007E5127"/>
    <w:rsid w:val="007F5F68"/>
    <w:rsid w:val="007F6CAB"/>
    <w:rsid w:val="00801243"/>
    <w:rsid w:val="008012D5"/>
    <w:rsid w:val="008062FA"/>
    <w:rsid w:val="00807A1B"/>
    <w:rsid w:val="00814610"/>
    <w:rsid w:val="008213A6"/>
    <w:rsid w:val="0082542E"/>
    <w:rsid w:val="0083439B"/>
    <w:rsid w:val="00840B01"/>
    <w:rsid w:val="00851BE2"/>
    <w:rsid w:val="00852876"/>
    <w:rsid w:val="008532C4"/>
    <w:rsid w:val="00855931"/>
    <w:rsid w:val="00855DE0"/>
    <w:rsid w:val="00862F8F"/>
    <w:rsid w:val="00866A16"/>
    <w:rsid w:val="008700BF"/>
    <w:rsid w:val="00877097"/>
    <w:rsid w:val="0088783B"/>
    <w:rsid w:val="00893887"/>
    <w:rsid w:val="00894C54"/>
    <w:rsid w:val="00896AAE"/>
    <w:rsid w:val="0089777F"/>
    <w:rsid w:val="008A0ABE"/>
    <w:rsid w:val="008A7949"/>
    <w:rsid w:val="008B6071"/>
    <w:rsid w:val="008B6A72"/>
    <w:rsid w:val="008C13EC"/>
    <w:rsid w:val="008C20DF"/>
    <w:rsid w:val="008C3230"/>
    <w:rsid w:val="008D119E"/>
    <w:rsid w:val="008D2681"/>
    <w:rsid w:val="008D45BD"/>
    <w:rsid w:val="008E172B"/>
    <w:rsid w:val="008F136E"/>
    <w:rsid w:val="008F2F21"/>
    <w:rsid w:val="008F404F"/>
    <w:rsid w:val="008F6190"/>
    <w:rsid w:val="0090705F"/>
    <w:rsid w:val="00910455"/>
    <w:rsid w:val="009105AB"/>
    <w:rsid w:val="00915374"/>
    <w:rsid w:val="009249D1"/>
    <w:rsid w:val="00931CE4"/>
    <w:rsid w:val="00932B43"/>
    <w:rsid w:val="00933A42"/>
    <w:rsid w:val="00936DB3"/>
    <w:rsid w:val="00944FCE"/>
    <w:rsid w:val="00947678"/>
    <w:rsid w:val="0095742C"/>
    <w:rsid w:val="00960498"/>
    <w:rsid w:val="00962122"/>
    <w:rsid w:val="009729D5"/>
    <w:rsid w:val="00975DEC"/>
    <w:rsid w:val="0098369A"/>
    <w:rsid w:val="00984241"/>
    <w:rsid w:val="00987F89"/>
    <w:rsid w:val="0099355C"/>
    <w:rsid w:val="0099386D"/>
    <w:rsid w:val="0099618B"/>
    <w:rsid w:val="00996C71"/>
    <w:rsid w:val="009A1F8E"/>
    <w:rsid w:val="009A7E24"/>
    <w:rsid w:val="009B0845"/>
    <w:rsid w:val="009B260D"/>
    <w:rsid w:val="009B3390"/>
    <w:rsid w:val="009B706C"/>
    <w:rsid w:val="009C00D3"/>
    <w:rsid w:val="009C09D9"/>
    <w:rsid w:val="009C2BB7"/>
    <w:rsid w:val="009C4C71"/>
    <w:rsid w:val="009C7287"/>
    <w:rsid w:val="009D1E74"/>
    <w:rsid w:val="009D5D3B"/>
    <w:rsid w:val="009D66F5"/>
    <w:rsid w:val="009E2F2D"/>
    <w:rsid w:val="009E74C4"/>
    <w:rsid w:val="00A05587"/>
    <w:rsid w:val="00A10808"/>
    <w:rsid w:val="00A12C28"/>
    <w:rsid w:val="00A14686"/>
    <w:rsid w:val="00A16252"/>
    <w:rsid w:val="00A34F1D"/>
    <w:rsid w:val="00A41D67"/>
    <w:rsid w:val="00A43331"/>
    <w:rsid w:val="00A50D2A"/>
    <w:rsid w:val="00A53EEC"/>
    <w:rsid w:val="00A638B3"/>
    <w:rsid w:val="00A70762"/>
    <w:rsid w:val="00A739AA"/>
    <w:rsid w:val="00A744F7"/>
    <w:rsid w:val="00A757FA"/>
    <w:rsid w:val="00A761CC"/>
    <w:rsid w:val="00A8206B"/>
    <w:rsid w:val="00A826E6"/>
    <w:rsid w:val="00A8323F"/>
    <w:rsid w:val="00A846D6"/>
    <w:rsid w:val="00A85EDB"/>
    <w:rsid w:val="00A96FCB"/>
    <w:rsid w:val="00AA7380"/>
    <w:rsid w:val="00AB136E"/>
    <w:rsid w:val="00AD0F44"/>
    <w:rsid w:val="00AD3679"/>
    <w:rsid w:val="00AE3B84"/>
    <w:rsid w:val="00AE5549"/>
    <w:rsid w:val="00AF0139"/>
    <w:rsid w:val="00AF1827"/>
    <w:rsid w:val="00AF3BE5"/>
    <w:rsid w:val="00AF7236"/>
    <w:rsid w:val="00B01FEF"/>
    <w:rsid w:val="00B061D4"/>
    <w:rsid w:val="00B111CC"/>
    <w:rsid w:val="00B13427"/>
    <w:rsid w:val="00B232B4"/>
    <w:rsid w:val="00B25372"/>
    <w:rsid w:val="00B26A2A"/>
    <w:rsid w:val="00B27215"/>
    <w:rsid w:val="00B315C7"/>
    <w:rsid w:val="00B32534"/>
    <w:rsid w:val="00B334CC"/>
    <w:rsid w:val="00B338B2"/>
    <w:rsid w:val="00B34295"/>
    <w:rsid w:val="00B4049F"/>
    <w:rsid w:val="00B521D0"/>
    <w:rsid w:val="00B57D67"/>
    <w:rsid w:val="00B62B4A"/>
    <w:rsid w:val="00B71A2D"/>
    <w:rsid w:val="00B825E7"/>
    <w:rsid w:val="00B825FD"/>
    <w:rsid w:val="00B90646"/>
    <w:rsid w:val="00B90C44"/>
    <w:rsid w:val="00B93A9A"/>
    <w:rsid w:val="00B94DFF"/>
    <w:rsid w:val="00B94F45"/>
    <w:rsid w:val="00B96BFF"/>
    <w:rsid w:val="00B96E18"/>
    <w:rsid w:val="00BA1464"/>
    <w:rsid w:val="00BA49B4"/>
    <w:rsid w:val="00BB5849"/>
    <w:rsid w:val="00BB647F"/>
    <w:rsid w:val="00BC3AB7"/>
    <w:rsid w:val="00BD6136"/>
    <w:rsid w:val="00BE63AB"/>
    <w:rsid w:val="00BF5B8E"/>
    <w:rsid w:val="00C028D7"/>
    <w:rsid w:val="00C04091"/>
    <w:rsid w:val="00C044F8"/>
    <w:rsid w:val="00C11EDF"/>
    <w:rsid w:val="00C168BA"/>
    <w:rsid w:val="00C26FE6"/>
    <w:rsid w:val="00C46E72"/>
    <w:rsid w:val="00C532E7"/>
    <w:rsid w:val="00C54D49"/>
    <w:rsid w:val="00C61109"/>
    <w:rsid w:val="00C7278B"/>
    <w:rsid w:val="00C73D30"/>
    <w:rsid w:val="00C8374C"/>
    <w:rsid w:val="00C87EC7"/>
    <w:rsid w:val="00C944D6"/>
    <w:rsid w:val="00C95682"/>
    <w:rsid w:val="00C95EE3"/>
    <w:rsid w:val="00CB01C7"/>
    <w:rsid w:val="00CB63D4"/>
    <w:rsid w:val="00CC2F3B"/>
    <w:rsid w:val="00CC6A0E"/>
    <w:rsid w:val="00CD6ED8"/>
    <w:rsid w:val="00CE340A"/>
    <w:rsid w:val="00CE44BA"/>
    <w:rsid w:val="00CE47E1"/>
    <w:rsid w:val="00CE62D6"/>
    <w:rsid w:val="00CF307C"/>
    <w:rsid w:val="00CF30AA"/>
    <w:rsid w:val="00CF4554"/>
    <w:rsid w:val="00D03756"/>
    <w:rsid w:val="00D05B2C"/>
    <w:rsid w:val="00D074B1"/>
    <w:rsid w:val="00D1437C"/>
    <w:rsid w:val="00D15247"/>
    <w:rsid w:val="00D15A65"/>
    <w:rsid w:val="00D22690"/>
    <w:rsid w:val="00D23D8D"/>
    <w:rsid w:val="00D24F6F"/>
    <w:rsid w:val="00D31F4B"/>
    <w:rsid w:val="00D32158"/>
    <w:rsid w:val="00D47009"/>
    <w:rsid w:val="00D47A27"/>
    <w:rsid w:val="00D51526"/>
    <w:rsid w:val="00D54A71"/>
    <w:rsid w:val="00D54C96"/>
    <w:rsid w:val="00D70707"/>
    <w:rsid w:val="00D71B0B"/>
    <w:rsid w:val="00D87B21"/>
    <w:rsid w:val="00DB37EF"/>
    <w:rsid w:val="00DB3A31"/>
    <w:rsid w:val="00DC33C4"/>
    <w:rsid w:val="00DC375D"/>
    <w:rsid w:val="00DC48DE"/>
    <w:rsid w:val="00DC4B0A"/>
    <w:rsid w:val="00DC7B46"/>
    <w:rsid w:val="00DE1DF4"/>
    <w:rsid w:val="00DE3F22"/>
    <w:rsid w:val="00DF5914"/>
    <w:rsid w:val="00DF6924"/>
    <w:rsid w:val="00E024A8"/>
    <w:rsid w:val="00E03986"/>
    <w:rsid w:val="00E061FE"/>
    <w:rsid w:val="00E140EF"/>
    <w:rsid w:val="00E20DC0"/>
    <w:rsid w:val="00E3202D"/>
    <w:rsid w:val="00E341B4"/>
    <w:rsid w:val="00E3533C"/>
    <w:rsid w:val="00E436A7"/>
    <w:rsid w:val="00E442D8"/>
    <w:rsid w:val="00E466D0"/>
    <w:rsid w:val="00E47195"/>
    <w:rsid w:val="00E4BF80"/>
    <w:rsid w:val="00E53D33"/>
    <w:rsid w:val="00E54570"/>
    <w:rsid w:val="00E62220"/>
    <w:rsid w:val="00E6496A"/>
    <w:rsid w:val="00E732E2"/>
    <w:rsid w:val="00E736C2"/>
    <w:rsid w:val="00E77744"/>
    <w:rsid w:val="00E80937"/>
    <w:rsid w:val="00E84212"/>
    <w:rsid w:val="00E932B2"/>
    <w:rsid w:val="00E94CED"/>
    <w:rsid w:val="00EB1481"/>
    <w:rsid w:val="00EC18F7"/>
    <w:rsid w:val="00EC73E4"/>
    <w:rsid w:val="00ED64A5"/>
    <w:rsid w:val="00EE0791"/>
    <w:rsid w:val="00EE190F"/>
    <w:rsid w:val="00EE3545"/>
    <w:rsid w:val="00EE4326"/>
    <w:rsid w:val="00EF014B"/>
    <w:rsid w:val="00EF667E"/>
    <w:rsid w:val="00EF7F71"/>
    <w:rsid w:val="00F14B0E"/>
    <w:rsid w:val="00F15F30"/>
    <w:rsid w:val="00F200F6"/>
    <w:rsid w:val="00F25F12"/>
    <w:rsid w:val="00F36DFE"/>
    <w:rsid w:val="00F375B3"/>
    <w:rsid w:val="00F51FD4"/>
    <w:rsid w:val="00F520D5"/>
    <w:rsid w:val="00F56AC5"/>
    <w:rsid w:val="00F60881"/>
    <w:rsid w:val="00F61213"/>
    <w:rsid w:val="00F64EB8"/>
    <w:rsid w:val="00F71641"/>
    <w:rsid w:val="00F71C92"/>
    <w:rsid w:val="00F72496"/>
    <w:rsid w:val="00F74CD9"/>
    <w:rsid w:val="00F75CDB"/>
    <w:rsid w:val="00F77509"/>
    <w:rsid w:val="00F82F03"/>
    <w:rsid w:val="00F8574C"/>
    <w:rsid w:val="00FC43BB"/>
    <w:rsid w:val="00FD0A44"/>
    <w:rsid w:val="00FD250C"/>
    <w:rsid w:val="00FD480B"/>
    <w:rsid w:val="00FD57CA"/>
    <w:rsid w:val="00FE2424"/>
    <w:rsid w:val="00FE6CCB"/>
    <w:rsid w:val="00FE72DF"/>
    <w:rsid w:val="00FF23E3"/>
    <w:rsid w:val="00FF29F8"/>
    <w:rsid w:val="00FF7DD7"/>
    <w:rsid w:val="03EFFA38"/>
    <w:rsid w:val="094F293E"/>
    <w:rsid w:val="0D7DB421"/>
    <w:rsid w:val="1825D58B"/>
    <w:rsid w:val="1B181AB7"/>
    <w:rsid w:val="1B7C6026"/>
    <w:rsid w:val="2FA4BF48"/>
    <w:rsid w:val="340EF2CE"/>
    <w:rsid w:val="5F2DE261"/>
    <w:rsid w:val="6538DE76"/>
    <w:rsid w:val="6700E210"/>
    <w:rsid w:val="716F5410"/>
    <w:rsid w:val="75D6C50F"/>
    <w:rsid w:val="7D8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21E88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C4C71"/>
    <w:pPr>
      <w:spacing w:after="0" w:line="240" w:lineRule="auto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0F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Heading1"/>
    <w:link w:val="Style1Char"/>
    <w:qFormat/>
    <w:rsid w:val="00840B01"/>
    <w:pPr>
      <w:pBdr>
        <w:top w:val="single" w:sz="4" w:space="1" w:color="009297"/>
        <w:bottom w:val="single" w:sz="4" w:space="1" w:color="009297"/>
      </w:pBdr>
      <w:spacing w:before="360" w:after="120"/>
    </w:pPr>
    <w:rPr>
      <w:rFonts w:cs="Open Sans Light"/>
      <w:b/>
      <w:color w:val="009297"/>
      <w:sz w:val="24"/>
      <w:szCs w:val="28"/>
      <w:lang w:val="en-AU"/>
    </w:rPr>
  </w:style>
  <w:style w:type="character" w:customStyle="1" w:styleId="Style1Char">
    <w:name w:val="Style1 Char"/>
    <w:basedOn w:val="Heading1Char"/>
    <w:link w:val="Style1"/>
    <w:rsid w:val="00840B01"/>
    <w:rPr>
      <w:rFonts w:asciiTheme="majorHAnsi" w:eastAsiaTheme="majorEastAsia" w:hAnsiTheme="majorHAnsi" w:cs="Open Sans Light"/>
      <w:b/>
      <w:color w:val="009297"/>
      <w:sz w:val="24"/>
      <w:szCs w:val="2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840B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4131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56F0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620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AA7380"/>
    <w:rPr>
      <w:rFonts w:ascii="Segoe UI" w:hAnsi="Segoe UI" w:cs="Segoe UI" w:hint="default"/>
      <w:color w:val="2021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jects@hcq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jects@hcq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e.curtis@hcq.org.a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ne.curtis@hcq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3" ma:contentTypeDescription="Create a new document." ma:contentTypeScope="" ma:versionID="7a0abe28d39aa2810b432909af117011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e6e2ec4a12ea342dd4e1491f262b147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52D06-377F-4B49-89B3-D8D11DC068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02E129-9669-4CCC-BB69-C8DEF8610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00CD1-3358-4DFF-A18F-5615D0558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9461</CharactersWithSpaces>
  <SharedDoc>false</SharedDoc>
  <HLinks>
    <vt:vector size="24" baseType="variant">
      <vt:variant>
        <vt:i4>4259944</vt:i4>
      </vt:variant>
      <vt:variant>
        <vt:i4>9</vt:i4>
      </vt:variant>
      <vt:variant>
        <vt:i4>0</vt:i4>
      </vt:variant>
      <vt:variant>
        <vt:i4>5</vt:i4>
      </vt:variant>
      <vt:variant>
        <vt:lpwstr>mailto:anne.curtis@hcq.org.au</vt:lpwstr>
      </vt:variant>
      <vt:variant>
        <vt:lpwstr/>
      </vt:variant>
      <vt:variant>
        <vt:i4>4718642</vt:i4>
      </vt:variant>
      <vt:variant>
        <vt:i4>6</vt:i4>
      </vt:variant>
      <vt:variant>
        <vt:i4>0</vt:i4>
      </vt:variant>
      <vt:variant>
        <vt:i4>5</vt:i4>
      </vt:variant>
      <vt:variant>
        <vt:lpwstr>mailto:projects@hcq.org.au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mailto:projects@hcq.org.au</vt:lpwstr>
      </vt:variant>
      <vt:variant>
        <vt:lpwstr/>
      </vt:variant>
      <vt:variant>
        <vt:i4>4259944</vt:i4>
      </vt:variant>
      <vt:variant>
        <vt:i4>0</vt:i4>
      </vt:variant>
      <vt:variant>
        <vt:i4>0</vt:i4>
      </vt:variant>
      <vt:variant>
        <vt:i4>5</vt:i4>
      </vt:variant>
      <vt:variant>
        <vt:lpwstr>mailto:anne.curtis@hcq.org.au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Anne Curtis</cp:lastModifiedBy>
  <cp:revision>2</cp:revision>
  <cp:lastPrinted>2020-09-24T23:36:00Z</cp:lastPrinted>
  <dcterms:created xsi:type="dcterms:W3CDTF">2022-04-29T01:35:00Z</dcterms:created>
  <dcterms:modified xsi:type="dcterms:W3CDTF">2022-04-29T01:35:00Z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2022-04-13T20:30:30Z</vt:lpwstr>
  </property>
  <property fmtid="{D5CDD505-2E9C-101B-9397-08002B2CF9AE}" pid="5" name="MSIP_Label_0f488380-630a-4f55-a077-a19445e3f360_Method">
    <vt:lpwstr>Standard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babedc29-d54c-412d-8990-fafcd4416a2f</vt:lpwstr>
  </property>
  <property fmtid="{D5CDD505-2E9C-101B-9397-08002B2CF9AE}" pid="9" name="MSIP_Label_0f488380-630a-4f55-a077-a19445e3f360_ContentBits">
    <vt:lpwstr>0</vt:lpwstr>
  </property>
</Properties>
</file>