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958A" w14:textId="0E8A08B7" w:rsidR="00DE1DF4" w:rsidRPr="0000622E" w:rsidRDefault="007654C2" w:rsidP="00A22A3F">
      <w:pPr>
        <w:pStyle w:val="StaffH1"/>
        <w:spacing w:before="0" w:after="0" w:line="240" w:lineRule="auto"/>
        <w:ind w:right="15"/>
        <w:jc w:val="center"/>
        <w:rPr>
          <w:sz w:val="28"/>
          <w:szCs w:val="28"/>
        </w:rPr>
      </w:pPr>
      <w:r w:rsidRPr="0000622E">
        <w:rPr>
          <w:sz w:val="28"/>
          <w:szCs w:val="28"/>
        </w:rPr>
        <w:t xml:space="preserve">An invitation to </w:t>
      </w:r>
      <w:r w:rsidR="00CC1A85" w:rsidRPr="0000622E">
        <w:rPr>
          <w:sz w:val="28"/>
          <w:szCs w:val="28"/>
        </w:rPr>
        <w:t xml:space="preserve">Aboriginal and Torres Strait Islander </w:t>
      </w:r>
      <w:r w:rsidR="00A22A3F" w:rsidRPr="0000622E">
        <w:rPr>
          <w:sz w:val="28"/>
          <w:szCs w:val="28"/>
        </w:rPr>
        <w:t xml:space="preserve">people </w:t>
      </w:r>
      <w:r w:rsidR="003666F1" w:rsidRPr="0000622E">
        <w:rPr>
          <w:sz w:val="28"/>
          <w:szCs w:val="28"/>
        </w:rPr>
        <w:t xml:space="preserve">in the </w:t>
      </w:r>
      <w:r w:rsidR="00AD3499">
        <w:rPr>
          <w:sz w:val="28"/>
          <w:szCs w:val="28"/>
        </w:rPr>
        <w:t>Cairns</w:t>
      </w:r>
      <w:r w:rsidR="003666F1" w:rsidRPr="0000622E">
        <w:rPr>
          <w:sz w:val="28"/>
          <w:szCs w:val="28"/>
        </w:rPr>
        <w:t xml:space="preserve"> </w:t>
      </w:r>
      <w:r w:rsidR="0034146F">
        <w:rPr>
          <w:sz w:val="28"/>
          <w:szCs w:val="28"/>
        </w:rPr>
        <w:t xml:space="preserve">and Hinterland </w:t>
      </w:r>
      <w:r w:rsidR="003666F1" w:rsidRPr="0000622E">
        <w:rPr>
          <w:sz w:val="28"/>
          <w:szCs w:val="28"/>
        </w:rPr>
        <w:t>region</w:t>
      </w:r>
    </w:p>
    <w:p w14:paraId="567692D5" w14:textId="0BB8AFCD" w:rsidR="001F5AC8" w:rsidRPr="0000622E" w:rsidRDefault="007654C2" w:rsidP="00A22A3F">
      <w:pPr>
        <w:pStyle w:val="StaffH1"/>
        <w:spacing w:before="0" w:after="0" w:line="240" w:lineRule="auto"/>
        <w:ind w:right="15"/>
        <w:jc w:val="center"/>
        <w:rPr>
          <w:b w:val="0"/>
          <w:bCs/>
          <w:sz w:val="32"/>
          <w:szCs w:val="32"/>
        </w:rPr>
      </w:pPr>
      <w:r w:rsidRPr="0000622E">
        <w:rPr>
          <w:b w:val="0"/>
          <w:bCs/>
          <w:sz w:val="32"/>
          <w:szCs w:val="32"/>
        </w:rPr>
        <w:t>H</w:t>
      </w:r>
      <w:r w:rsidR="00DE1DF4" w:rsidRPr="0000622E">
        <w:rPr>
          <w:b w:val="0"/>
          <w:bCs/>
          <w:sz w:val="32"/>
          <w:szCs w:val="32"/>
        </w:rPr>
        <w:t xml:space="preserve">ost a </w:t>
      </w:r>
      <w:r w:rsidR="00D738CB" w:rsidRPr="0000622E">
        <w:rPr>
          <w:b w:val="0"/>
          <w:bCs/>
          <w:sz w:val="32"/>
          <w:szCs w:val="32"/>
        </w:rPr>
        <w:t>Yarning Circle</w:t>
      </w:r>
      <w:r w:rsidR="00DE1DF4" w:rsidRPr="0000622E">
        <w:rPr>
          <w:b w:val="0"/>
          <w:bCs/>
          <w:sz w:val="32"/>
          <w:szCs w:val="32"/>
        </w:rPr>
        <w:t xml:space="preserve"> </w:t>
      </w:r>
      <w:r w:rsidR="00BB696B" w:rsidRPr="0000622E">
        <w:rPr>
          <w:b w:val="0"/>
          <w:bCs/>
          <w:sz w:val="32"/>
          <w:szCs w:val="32"/>
        </w:rPr>
        <w:t>to inform</w:t>
      </w:r>
      <w:r w:rsidR="00FE32DE" w:rsidRPr="0000622E">
        <w:rPr>
          <w:b w:val="0"/>
          <w:bCs/>
          <w:sz w:val="32"/>
          <w:szCs w:val="32"/>
        </w:rPr>
        <w:t xml:space="preserve"> your </w:t>
      </w:r>
      <w:r w:rsidR="00A34924" w:rsidRPr="0000622E">
        <w:rPr>
          <w:b w:val="0"/>
          <w:bCs/>
          <w:sz w:val="32"/>
          <w:szCs w:val="32"/>
        </w:rPr>
        <w:t>regional</w:t>
      </w:r>
      <w:r w:rsidR="00BB696B" w:rsidRPr="0000622E">
        <w:rPr>
          <w:b w:val="0"/>
          <w:bCs/>
          <w:sz w:val="32"/>
          <w:szCs w:val="32"/>
        </w:rPr>
        <w:t xml:space="preserve"> Hospital and Health Service</w:t>
      </w:r>
      <w:r w:rsidR="00FC5C82" w:rsidRPr="0000622E">
        <w:rPr>
          <w:b w:val="0"/>
          <w:bCs/>
          <w:sz w:val="32"/>
          <w:szCs w:val="32"/>
        </w:rPr>
        <w:t xml:space="preserve"> </w:t>
      </w:r>
      <w:r w:rsidR="00D738CB" w:rsidRPr="0000622E">
        <w:rPr>
          <w:sz w:val="32"/>
          <w:szCs w:val="32"/>
        </w:rPr>
        <w:t>Health Equity Strategy</w:t>
      </w:r>
    </w:p>
    <w:p w14:paraId="0FD8F1F7" w14:textId="532CD130" w:rsidR="00547903" w:rsidRPr="0000622E" w:rsidRDefault="009D4295" w:rsidP="009D4295">
      <w:pPr>
        <w:pStyle w:val="Style1"/>
        <w:pBdr>
          <w:top w:val="single" w:sz="4" w:space="0" w:color="009297"/>
        </w:pBdr>
        <w:spacing w:after="0" w:line="240" w:lineRule="auto"/>
        <w:ind w:right="15"/>
      </w:pPr>
      <w:r w:rsidRPr="0000622E">
        <w:t>Health Consumers Queensland invites Aboriginal and Torres Strait Islander health consumers</w:t>
      </w:r>
      <w:r w:rsidR="00BD0395" w:rsidRPr="0000622E">
        <w:t>,</w:t>
      </w:r>
      <w:r w:rsidR="00BB696B" w:rsidRPr="0000622E">
        <w:t xml:space="preserve"> </w:t>
      </w:r>
      <w:r w:rsidR="00F267DC" w:rsidRPr="0000622E">
        <w:t>carers,</w:t>
      </w:r>
      <w:r w:rsidR="00BD0395" w:rsidRPr="0000622E">
        <w:t xml:space="preserve"> and community members</w:t>
      </w:r>
      <w:r w:rsidRPr="0000622E">
        <w:t xml:space="preserve"> to host </w:t>
      </w:r>
      <w:r w:rsidR="00DF49CC" w:rsidRPr="0000622E">
        <w:t xml:space="preserve">a </w:t>
      </w:r>
      <w:r w:rsidRPr="0000622E">
        <w:t xml:space="preserve">yarning circle to </w:t>
      </w:r>
      <w:r w:rsidR="00D703FF" w:rsidRPr="0000622E">
        <w:t xml:space="preserve">hear from </w:t>
      </w:r>
      <w:r w:rsidR="00BD0395" w:rsidRPr="0000622E">
        <w:t xml:space="preserve">local </w:t>
      </w:r>
      <w:r w:rsidR="00D703FF" w:rsidRPr="0000622E">
        <w:t xml:space="preserve">people who would like to </w:t>
      </w:r>
      <w:r w:rsidRPr="0000622E">
        <w:t>help shape healthcare in the</w:t>
      </w:r>
      <w:r w:rsidR="00665CFE" w:rsidRPr="0000622E">
        <w:t xml:space="preserve"> </w:t>
      </w:r>
      <w:r w:rsidR="00AD3499">
        <w:t>Cairns</w:t>
      </w:r>
      <w:r w:rsidRPr="0000622E">
        <w:t xml:space="preserve"> region</w:t>
      </w:r>
      <w:r w:rsidR="00BB696B" w:rsidRPr="0000622E">
        <w:t>.</w:t>
      </w:r>
      <w:r w:rsidR="004D1388" w:rsidRPr="0000622E">
        <w:t xml:space="preserve"> </w:t>
      </w:r>
      <w:r w:rsidR="00380112" w:rsidRPr="0000622E">
        <w:t xml:space="preserve">We are seeking </w:t>
      </w:r>
      <w:r w:rsidR="00BD3E9D" w:rsidRPr="00AD3499">
        <w:rPr>
          <w:color w:val="993366"/>
          <w:u w:val="single"/>
        </w:rPr>
        <w:t>four</w:t>
      </w:r>
      <w:r w:rsidR="00380112" w:rsidRPr="0000622E">
        <w:t xml:space="preserve"> Yarning Circle hosts for this opportunity.</w:t>
      </w:r>
    </w:p>
    <w:p w14:paraId="6528848F" w14:textId="77777777" w:rsidR="001F5AC8" w:rsidRPr="0000622E" w:rsidRDefault="001F5AC8" w:rsidP="001F5AC8">
      <w:pPr>
        <w:pStyle w:val="StaffH1"/>
        <w:spacing w:before="0" w:after="0" w:line="240" w:lineRule="auto"/>
        <w:ind w:right="15"/>
        <w:rPr>
          <w:rFonts w:asciiTheme="minorHAnsi" w:hAnsiTheme="minorHAnsi" w:cstheme="minorHAnsi"/>
          <w:i/>
          <w:iCs/>
          <w:color w:val="auto"/>
          <w:sz w:val="22"/>
        </w:rPr>
      </w:pPr>
    </w:p>
    <w:p w14:paraId="763782F1" w14:textId="77777777" w:rsidR="00903A5D" w:rsidRPr="00A226CA" w:rsidRDefault="00903A5D" w:rsidP="00903A5D">
      <w:pPr>
        <w:pStyle w:val="BodyText"/>
        <w:ind w:left="0"/>
        <w:rPr>
          <w:b/>
          <w:bCs/>
          <w:color w:val="993366"/>
          <w:sz w:val="24"/>
          <w:szCs w:val="24"/>
        </w:rPr>
      </w:pPr>
      <w:r w:rsidRPr="00A226CA">
        <w:rPr>
          <w:b/>
          <w:bCs/>
          <w:color w:val="993366"/>
          <w:sz w:val="24"/>
          <w:szCs w:val="24"/>
        </w:rPr>
        <w:t>Why Health Equity? All First Nations People deserve to have a fair and just opportunity to be as healthy as possible.</w:t>
      </w:r>
    </w:p>
    <w:p w14:paraId="4AA741A6" w14:textId="77777777" w:rsidR="00903A5D" w:rsidRPr="00903A5D" w:rsidRDefault="00903A5D" w:rsidP="00E17C58">
      <w:pPr>
        <w:pStyle w:val="BodyText"/>
        <w:ind w:left="0"/>
        <w:rPr>
          <w:szCs w:val="24"/>
        </w:rPr>
      </w:pPr>
    </w:p>
    <w:p w14:paraId="0D8E5EF1" w14:textId="77777777" w:rsidR="00903A5D" w:rsidRPr="00903A5D" w:rsidRDefault="00903A5D" w:rsidP="00E17C58">
      <w:pPr>
        <w:pStyle w:val="BodyText"/>
        <w:ind w:left="0"/>
        <w:rPr>
          <w:szCs w:val="24"/>
        </w:rPr>
      </w:pPr>
      <w:r w:rsidRPr="00903A5D">
        <w:rPr>
          <w:szCs w:val="24"/>
        </w:rPr>
        <w:t xml:space="preserve">The Cairns and Hinterland Hospital and Health Service (CHHHS) acknowledges the deep pain and intergenerational impacts that </w:t>
      </w:r>
      <w:proofErr w:type="spellStart"/>
      <w:r w:rsidRPr="00903A5D">
        <w:rPr>
          <w:szCs w:val="24"/>
        </w:rPr>
        <w:t>colonisation</w:t>
      </w:r>
      <w:proofErr w:type="spellEnd"/>
      <w:r w:rsidRPr="00903A5D">
        <w:rPr>
          <w:szCs w:val="24"/>
        </w:rPr>
        <w:t xml:space="preserve"> has on the health and wellbeing of First Peoples. We accept our responsibility and accountability to continue to build and improve upon the system of health care, to ensure that it is free from all forms of racism and consistently delivers meaningful healthcare outcomes for the First Peoples of these lands.</w:t>
      </w:r>
    </w:p>
    <w:p w14:paraId="29DCEAAA" w14:textId="77777777" w:rsidR="00903A5D" w:rsidRPr="00903A5D" w:rsidRDefault="00903A5D" w:rsidP="00E17C58">
      <w:pPr>
        <w:pStyle w:val="BodyText"/>
        <w:ind w:left="0"/>
        <w:rPr>
          <w:szCs w:val="24"/>
        </w:rPr>
      </w:pPr>
    </w:p>
    <w:p w14:paraId="1B234E8E" w14:textId="3E257179" w:rsidR="00903A5D" w:rsidRPr="00903A5D" w:rsidRDefault="00903A5D" w:rsidP="00E17C58">
      <w:pPr>
        <w:pStyle w:val="BodyText"/>
        <w:ind w:left="0"/>
        <w:rPr>
          <w:szCs w:val="24"/>
        </w:rPr>
      </w:pPr>
      <w:r w:rsidRPr="00903A5D">
        <w:rPr>
          <w:szCs w:val="24"/>
        </w:rPr>
        <w:t>The CHHHS First Peoples Health Equity Strategy 2022-2025 reinforces progress towards the broader Closing the Gap targets agreed in the National Agreement on Closing the Gap (2020), which extend across the social, cultural, and economic determinants of health</w:t>
      </w:r>
      <w:r w:rsidR="00F267DC" w:rsidRPr="00903A5D">
        <w:rPr>
          <w:szCs w:val="24"/>
        </w:rPr>
        <w:t xml:space="preserve">. </w:t>
      </w:r>
      <w:r w:rsidRPr="00903A5D">
        <w:rPr>
          <w:szCs w:val="24"/>
        </w:rPr>
        <w:t>Actions taken across these broader targets will have a positive influence on health outcomes.</w:t>
      </w:r>
    </w:p>
    <w:p w14:paraId="34896C69" w14:textId="77777777" w:rsidR="00903A5D" w:rsidRPr="00903A5D" w:rsidRDefault="00903A5D" w:rsidP="00E17C58">
      <w:pPr>
        <w:pStyle w:val="BodyText"/>
        <w:ind w:left="0"/>
        <w:rPr>
          <w:szCs w:val="24"/>
        </w:rPr>
      </w:pPr>
    </w:p>
    <w:p w14:paraId="1710D549" w14:textId="5B444724" w:rsidR="00903A5D" w:rsidRPr="00903A5D" w:rsidRDefault="0026533F" w:rsidP="00E17C58">
      <w:pPr>
        <w:pStyle w:val="BodyText"/>
        <w:ind w:left="0"/>
        <w:rPr>
          <w:szCs w:val="24"/>
        </w:rPr>
      </w:pPr>
      <w:r>
        <w:rPr>
          <w:szCs w:val="24"/>
        </w:rPr>
        <w:t>The HHSs</w:t>
      </w:r>
      <w:r w:rsidR="00903A5D" w:rsidRPr="00903A5D">
        <w:rPr>
          <w:szCs w:val="24"/>
        </w:rPr>
        <w:t xml:space="preserve"> goal is to improve access to care, health and wellbeing outcomes and experiences, and eliminate health inequity and </w:t>
      </w:r>
      <w:proofErr w:type="spellStart"/>
      <w:r w:rsidR="00903A5D" w:rsidRPr="00903A5D">
        <w:rPr>
          <w:szCs w:val="24"/>
        </w:rPr>
        <w:t>equalise</w:t>
      </w:r>
      <w:proofErr w:type="spellEnd"/>
      <w:r w:rsidR="00903A5D" w:rsidRPr="00903A5D">
        <w:rPr>
          <w:szCs w:val="24"/>
        </w:rPr>
        <w:t xml:space="preserve"> the life disparity experienced by First Peoples.</w:t>
      </w:r>
    </w:p>
    <w:p w14:paraId="7BD2FC86" w14:textId="77777777" w:rsidR="00903A5D" w:rsidRPr="00903A5D" w:rsidRDefault="00903A5D" w:rsidP="00E17C58">
      <w:pPr>
        <w:pStyle w:val="BodyText"/>
        <w:ind w:left="0"/>
        <w:rPr>
          <w:szCs w:val="24"/>
        </w:rPr>
      </w:pPr>
    </w:p>
    <w:p w14:paraId="682EAAEC" w14:textId="77777777" w:rsidR="00903A5D" w:rsidRPr="00903A5D" w:rsidRDefault="00903A5D" w:rsidP="00E17C58">
      <w:pPr>
        <w:pStyle w:val="BodyText"/>
        <w:ind w:left="0"/>
        <w:rPr>
          <w:szCs w:val="24"/>
        </w:rPr>
      </w:pPr>
      <w:r w:rsidRPr="00903A5D">
        <w:rPr>
          <w:szCs w:val="24"/>
        </w:rPr>
        <w:t xml:space="preserve">Health Equity </w:t>
      </w:r>
      <w:proofErr w:type="spellStart"/>
      <w:r w:rsidRPr="00903A5D">
        <w:rPr>
          <w:szCs w:val="24"/>
        </w:rPr>
        <w:t>authorises</w:t>
      </w:r>
      <w:proofErr w:type="spellEnd"/>
      <w:r w:rsidRPr="00903A5D">
        <w:rPr>
          <w:szCs w:val="24"/>
        </w:rPr>
        <w:t xml:space="preserve"> communities to develop local solutions to local issues and focuses on addressing the structural and systemic inequities and enabling the provision of culturally safe and accessible healthcare services.</w:t>
      </w:r>
    </w:p>
    <w:p w14:paraId="5DECC638" w14:textId="77777777" w:rsidR="00975FA7" w:rsidRDefault="00975FA7" w:rsidP="00E17C58">
      <w:pPr>
        <w:pStyle w:val="BodyText"/>
        <w:ind w:left="0"/>
        <w:rPr>
          <w:szCs w:val="24"/>
        </w:rPr>
      </w:pPr>
    </w:p>
    <w:p w14:paraId="615FFE84" w14:textId="7660ABB3" w:rsidR="00903A5D" w:rsidRPr="00903A5D" w:rsidRDefault="00975FA7" w:rsidP="00E17C58">
      <w:pPr>
        <w:pStyle w:val="BodyText"/>
        <w:ind w:left="0"/>
        <w:rPr>
          <w:szCs w:val="24"/>
        </w:rPr>
      </w:pPr>
      <w:r>
        <w:rPr>
          <w:szCs w:val="24"/>
        </w:rPr>
        <w:t xml:space="preserve">Cairns and Hinterland HHS </w:t>
      </w:r>
      <w:r w:rsidR="00903A5D" w:rsidRPr="00903A5D">
        <w:rPr>
          <w:szCs w:val="24"/>
        </w:rPr>
        <w:t>welcome the voices, lived experiences and cultural expertise of Aboriginal People and Torres Strait Islanders as integral stakeholders in the co-design, co-ownership, and co-implementation of the Health Equity Strategy.</w:t>
      </w:r>
    </w:p>
    <w:p w14:paraId="577E0935" w14:textId="77777777" w:rsidR="00A46BBD" w:rsidRPr="0000622E" w:rsidRDefault="00A46BBD" w:rsidP="00E17C58">
      <w:pPr>
        <w:pStyle w:val="BodyText"/>
        <w:ind w:left="0"/>
        <w:rPr>
          <w:szCs w:val="24"/>
        </w:rPr>
      </w:pPr>
    </w:p>
    <w:p w14:paraId="1EE8EFF3" w14:textId="3050B20C" w:rsidR="001E794A" w:rsidRPr="0000622E" w:rsidRDefault="004B67A2" w:rsidP="00152531">
      <w:pPr>
        <w:pStyle w:val="Heading2"/>
        <w:rPr>
          <w:rStyle w:val="Hyperlink"/>
          <w:color w:val="993366"/>
          <w:u w:val="none"/>
        </w:rPr>
      </w:pPr>
      <w:r>
        <w:rPr>
          <w:rStyle w:val="Hyperlink"/>
          <w:color w:val="993366"/>
          <w:u w:val="none"/>
        </w:rPr>
        <w:t>Have your Say</w:t>
      </w:r>
    </w:p>
    <w:p w14:paraId="5B8A912B" w14:textId="51E1A3FB" w:rsidR="00360136" w:rsidRPr="0000622E" w:rsidRDefault="007125E2" w:rsidP="001F5AC8">
      <w:pPr>
        <w:spacing w:after="0" w:line="240" w:lineRule="auto"/>
        <w:ind w:right="15"/>
        <w:rPr>
          <w:rStyle w:val="Hyperlink"/>
          <w:bCs/>
          <w:color w:val="auto"/>
          <w:u w:val="none"/>
        </w:rPr>
      </w:pPr>
      <w:r w:rsidRPr="0000622E">
        <w:rPr>
          <w:rStyle w:val="Hyperlink"/>
          <w:bCs/>
          <w:color w:val="auto"/>
          <w:u w:val="none"/>
        </w:rPr>
        <w:t xml:space="preserve">To assist </w:t>
      </w:r>
      <w:r w:rsidR="006C3874" w:rsidRPr="0000622E">
        <w:rPr>
          <w:rStyle w:val="Hyperlink"/>
          <w:bCs/>
          <w:color w:val="auto"/>
          <w:u w:val="none"/>
        </w:rPr>
        <w:t xml:space="preserve">Aboriginal and Torres Strait Island </w:t>
      </w:r>
      <w:r w:rsidR="00BD4A6E" w:rsidRPr="0000622E">
        <w:rPr>
          <w:rStyle w:val="Hyperlink"/>
          <w:bCs/>
          <w:color w:val="auto"/>
          <w:u w:val="none"/>
        </w:rPr>
        <w:t>communities</w:t>
      </w:r>
      <w:r w:rsidRPr="0000622E">
        <w:rPr>
          <w:rStyle w:val="Hyperlink"/>
          <w:bCs/>
          <w:color w:val="auto"/>
          <w:u w:val="none"/>
        </w:rPr>
        <w:t xml:space="preserve"> to have a say in their health service Health Equity Strategy, </w:t>
      </w:r>
      <w:r w:rsidR="001B6B13" w:rsidRPr="0000622E">
        <w:rPr>
          <w:rStyle w:val="Hyperlink"/>
          <w:bCs/>
          <w:color w:val="auto"/>
          <w:u w:val="none"/>
        </w:rPr>
        <w:t xml:space="preserve">Health Consumers Queensland has been engaged by Queensland Health's Aboriginal and Torres Strait Islander Health Division to support </w:t>
      </w:r>
      <w:r w:rsidR="0042164C">
        <w:rPr>
          <w:rStyle w:val="Hyperlink"/>
          <w:bCs/>
          <w:color w:val="auto"/>
          <w:u w:val="none"/>
        </w:rPr>
        <w:t>Cairns and Hinterland</w:t>
      </w:r>
      <w:r w:rsidR="009F1766" w:rsidRPr="0000622E">
        <w:rPr>
          <w:rStyle w:val="Hyperlink"/>
          <w:bCs/>
          <w:color w:val="auto"/>
          <w:u w:val="none"/>
        </w:rPr>
        <w:t xml:space="preserve"> H</w:t>
      </w:r>
      <w:r w:rsidR="00265DFA" w:rsidRPr="0000622E">
        <w:rPr>
          <w:rStyle w:val="Hyperlink"/>
          <w:bCs/>
          <w:color w:val="auto"/>
          <w:u w:val="none"/>
        </w:rPr>
        <w:t xml:space="preserve">ospital and </w:t>
      </w:r>
      <w:r w:rsidR="009F1766" w:rsidRPr="0000622E">
        <w:rPr>
          <w:rStyle w:val="Hyperlink"/>
          <w:bCs/>
          <w:color w:val="auto"/>
          <w:u w:val="none"/>
        </w:rPr>
        <w:t>H</w:t>
      </w:r>
      <w:r w:rsidR="00265DFA" w:rsidRPr="0000622E">
        <w:rPr>
          <w:rStyle w:val="Hyperlink"/>
          <w:bCs/>
          <w:color w:val="auto"/>
          <w:u w:val="none"/>
        </w:rPr>
        <w:t xml:space="preserve">ealth </w:t>
      </w:r>
      <w:r w:rsidR="009F1766" w:rsidRPr="0000622E">
        <w:rPr>
          <w:rStyle w:val="Hyperlink"/>
          <w:bCs/>
          <w:color w:val="auto"/>
          <w:u w:val="none"/>
        </w:rPr>
        <w:t>S</w:t>
      </w:r>
      <w:r w:rsidR="00265DFA" w:rsidRPr="0000622E">
        <w:rPr>
          <w:rStyle w:val="Hyperlink"/>
          <w:bCs/>
          <w:color w:val="auto"/>
          <w:u w:val="none"/>
        </w:rPr>
        <w:t>ervice</w:t>
      </w:r>
      <w:r w:rsidR="001B6B13" w:rsidRPr="0000622E">
        <w:rPr>
          <w:rStyle w:val="Hyperlink"/>
          <w:bCs/>
          <w:color w:val="auto"/>
          <w:u w:val="none"/>
        </w:rPr>
        <w:t xml:space="preserve"> with their Health Equity </w:t>
      </w:r>
      <w:r w:rsidR="00EF49F3" w:rsidRPr="0000622E">
        <w:rPr>
          <w:rStyle w:val="Hyperlink"/>
          <w:bCs/>
          <w:color w:val="auto"/>
          <w:u w:val="none"/>
        </w:rPr>
        <w:t xml:space="preserve">community </w:t>
      </w:r>
      <w:r w:rsidR="001B6B13" w:rsidRPr="0000622E">
        <w:rPr>
          <w:rStyle w:val="Hyperlink"/>
          <w:bCs/>
          <w:color w:val="auto"/>
          <w:u w:val="none"/>
        </w:rPr>
        <w:t>consultations</w:t>
      </w:r>
      <w:r w:rsidR="00EF49F3" w:rsidRPr="0000622E">
        <w:rPr>
          <w:rStyle w:val="Hyperlink"/>
          <w:bCs/>
          <w:color w:val="auto"/>
          <w:u w:val="none"/>
        </w:rPr>
        <w:t>.</w:t>
      </w:r>
      <w:r w:rsidR="001B6B13" w:rsidRPr="0000622E">
        <w:rPr>
          <w:rStyle w:val="Hyperlink"/>
          <w:bCs/>
          <w:color w:val="auto"/>
          <w:u w:val="none"/>
        </w:rPr>
        <w:t xml:space="preserve"> </w:t>
      </w:r>
    </w:p>
    <w:p w14:paraId="6F1E9042" w14:textId="77777777" w:rsidR="001E794A" w:rsidRPr="0000622E" w:rsidRDefault="001E794A" w:rsidP="001E794A">
      <w:pPr>
        <w:pStyle w:val="BodyText"/>
        <w:ind w:left="0"/>
        <w:rPr>
          <w:szCs w:val="24"/>
        </w:rPr>
      </w:pPr>
    </w:p>
    <w:p w14:paraId="6949F638" w14:textId="21949166" w:rsidR="001E794A" w:rsidRPr="00E17C58" w:rsidRDefault="0042164C" w:rsidP="001E794A">
      <w:pPr>
        <w:pStyle w:val="BodyText"/>
        <w:ind w:left="0"/>
        <w:rPr>
          <w:szCs w:val="24"/>
        </w:rPr>
      </w:pPr>
      <w:r w:rsidRPr="00E17C58">
        <w:rPr>
          <w:szCs w:val="24"/>
        </w:rPr>
        <w:t xml:space="preserve">Cairns &amp; Hinterland </w:t>
      </w:r>
      <w:r w:rsidR="001F32F1" w:rsidRPr="00E17C58">
        <w:rPr>
          <w:szCs w:val="24"/>
        </w:rPr>
        <w:t xml:space="preserve">HHS </w:t>
      </w:r>
      <w:r w:rsidR="005E01D3" w:rsidRPr="00E17C58">
        <w:rPr>
          <w:szCs w:val="24"/>
        </w:rPr>
        <w:t xml:space="preserve">want to hear from Aboriginal and Torres Strait Island people </w:t>
      </w:r>
      <w:r w:rsidR="001E794A" w:rsidRPr="00E17C58">
        <w:rPr>
          <w:szCs w:val="24"/>
        </w:rPr>
        <w:t xml:space="preserve">to ensure </w:t>
      </w:r>
      <w:r w:rsidR="001F32F1" w:rsidRPr="00E17C58">
        <w:rPr>
          <w:szCs w:val="24"/>
        </w:rPr>
        <w:t>the health</w:t>
      </w:r>
      <w:r w:rsidR="001E794A" w:rsidRPr="00E17C58">
        <w:rPr>
          <w:szCs w:val="24"/>
        </w:rPr>
        <w:t xml:space="preserve"> services </w:t>
      </w:r>
      <w:r w:rsidR="00EA4B5F" w:rsidRPr="00E17C58">
        <w:rPr>
          <w:szCs w:val="24"/>
        </w:rPr>
        <w:t xml:space="preserve">they provide </w:t>
      </w:r>
      <w:r w:rsidR="001E794A" w:rsidRPr="00E17C58">
        <w:rPr>
          <w:szCs w:val="24"/>
        </w:rPr>
        <w:t xml:space="preserve">address the barriers people </w:t>
      </w:r>
      <w:r w:rsidR="00555962" w:rsidRPr="00E17C58">
        <w:rPr>
          <w:szCs w:val="24"/>
        </w:rPr>
        <w:t xml:space="preserve">may </w:t>
      </w:r>
      <w:r w:rsidR="001E794A" w:rsidRPr="00E17C58">
        <w:rPr>
          <w:szCs w:val="24"/>
        </w:rPr>
        <w:t>have in accessing care.</w:t>
      </w:r>
    </w:p>
    <w:p w14:paraId="2DB7BF00" w14:textId="77777777" w:rsidR="00360136" w:rsidRPr="0000622E" w:rsidRDefault="00360136" w:rsidP="001F5AC8">
      <w:pPr>
        <w:spacing w:after="0" w:line="240" w:lineRule="auto"/>
        <w:ind w:right="15"/>
        <w:rPr>
          <w:rStyle w:val="Hyperlink"/>
          <w:bCs/>
          <w:color w:val="auto"/>
          <w:u w:val="none"/>
        </w:rPr>
      </w:pPr>
    </w:p>
    <w:p w14:paraId="0AFC05A6" w14:textId="22F1ABB9" w:rsidR="001B6B13" w:rsidRPr="0000622E" w:rsidRDefault="00EF49F3" w:rsidP="001F5AC8">
      <w:pPr>
        <w:spacing w:after="0" w:line="240" w:lineRule="auto"/>
        <w:ind w:right="15"/>
        <w:rPr>
          <w:rStyle w:val="Hyperlink"/>
          <w:bCs/>
          <w:color w:val="auto"/>
          <w:u w:val="none"/>
        </w:rPr>
      </w:pPr>
      <w:r w:rsidRPr="0000622E">
        <w:rPr>
          <w:rStyle w:val="Hyperlink"/>
          <w:bCs/>
          <w:color w:val="auto"/>
          <w:u w:val="none"/>
        </w:rPr>
        <w:t xml:space="preserve">To do this we are seeking </w:t>
      </w:r>
      <w:r w:rsidR="00265DFA" w:rsidRPr="0000622E">
        <w:rPr>
          <w:rStyle w:val="Hyperlink"/>
          <w:b/>
          <w:color w:val="auto"/>
          <w:u w:val="none"/>
        </w:rPr>
        <w:t>four</w:t>
      </w:r>
      <w:r w:rsidR="00653AE5" w:rsidRPr="0000622E">
        <w:rPr>
          <w:rStyle w:val="Hyperlink"/>
          <w:bCs/>
          <w:color w:val="auto"/>
          <w:u w:val="none"/>
        </w:rPr>
        <w:t xml:space="preserve"> community members who would like to host a</w:t>
      </w:r>
      <w:r w:rsidR="001B6B13" w:rsidRPr="0000622E">
        <w:rPr>
          <w:rStyle w:val="Hyperlink"/>
          <w:bCs/>
          <w:color w:val="auto"/>
          <w:u w:val="none"/>
        </w:rPr>
        <w:t xml:space="preserve"> yarning circl</w:t>
      </w:r>
      <w:r w:rsidR="001D0064" w:rsidRPr="0000622E">
        <w:rPr>
          <w:rStyle w:val="Hyperlink"/>
          <w:bCs/>
          <w:color w:val="auto"/>
          <w:u w:val="none"/>
        </w:rPr>
        <w:t xml:space="preserve">e with up to 10 </w:t>
      </w:r>
      <w:r w:rsidR="00265DFA" w:rsidRPr="0000622E">
        <w:rPr>
          <w:rStyle w:val="Hyperlink"/>
          <w:bCs/>
          <w:color w:val="auto"/>
          <w:u w:val="none"/>
        </w:rPr>
        <w:t>people</w:t>
      </w:r>
      <w:r w:rsidRPr="0000622E">
        <w:rPr>
          <w:rStyle w:val="Hyperlink"/>
          <w:bCs/>
          <w:color w:val="auto"/>
          <w:u w:val="none"/>
        </w:rPr>
        <w:t xml:space="preserve"> in their local town and region</w:t>
      </w:r>
      <w:r w:rsidR="001D0064" w:rsidRPr="0000622E">
        <w:rPr>
          <w:rStyle w:val="Hyperlink"/>
          <w:bCs/>
          <w:color w:val="auto"/>
          <w:u w:val="none"/>
        </w:rPr>
        <w:t xml:space="preserve">. </w:t>
      </w:r>
    </w:p>
    <w:p w14:paraId="4DDE2AB2" w14:textId="77777777" w:rsidR="008B5CFB" w:rsidRPr="0000622E" w:rsidRDefault="008B5CFB" w:rsidP="001F5AC8">
      <w:pPr>
        <w:spacing w:after="0" w:line="240" w:lineRule="auto"/>
        <w:ind w:right="15"/>
        <w:rPr>
          <w:rStyle w:val="Hyperlink"/>
          <w:bCs/>
          <w:color w:val="auto"/>
          <w:u w:val="none"/>
        </w:rPr>
      </w:pPr>
    </w:p>
    <w:p w14:paraId="0A600992" w14:textId="499AD9BB" w:rsidR="009C4C71" w:rsidRPr="0000622E" w:rsidRDefault="009C4C71" w:rsidP="001F5AC8">
      <w:pPr>
        <w:spacing w:after="0" w:line="240" w:lineRule="auto"/>
        <w:ind w:right="15"/>
        <w:rPr>
          <w:rStyle w:val="Hyperlink"/>
          <w:b/>
          <w:color w:val="9B1D54"/>
          <w:sz w:val="28"/>
          <w:szCs w:val="28"/>
          <w:u w:val="none"/>
        </w:rPr>
      </w:pPr>
      <w:r w:rsidRPr="0000622E">
        <w:rPr>
          <w:rStyle w:val="Hyperlink"/>
          <w:b/>
          <w:color w:val="9B1D54"/>
          <w:sz w:val="28"/>
          <w:szCs w:val="28"/>
          <w:u w:val="none"/>
        </w:rPr>
        <w:t xml:space="preserve">About </w:t>
      </w:r>
      <w:r w:rsidR="005C0DD6" w:rsidRPr="0000622E">
        <w:rPr>
          <w:rStyle w:val="Hyperlink"/>
          <w:b/>
          <w:color w:val="9B1D54"/>
          <w:sz w:val="28"/>
          <w:szCs w:val="28"/>
          <w:u w:val="none"/>
        </w:rPr>
        <w:t>the Yarning Circles</w:t>
      </w:r>
    </w:p>
    <w:p w14:paraId="215BEF3F" w14:textId="0212F8D2" w:rsidR="009C4C71" w:rsidRPr="0000622E" w:rsidRDefault="0042019D" w:rsidP="001F5AC8">
      <w:pPr>
        <w:spacing w:after="0" w:line="240" w:lineRule="auto"/>
        <w:ind w:right="15"/>
      </w:pPr>
      <w:r w:rsidRPr="0000622E">
        <w:t xml:space="preserve">The Health Equity Strategy Yarning Circles </w:t>
      </w:r>
      <w:r w:rsidR="009C4C71" w:rsidRPr="0000622E">
        <w:t xml:space="preserve">are </w:t>
      </w:r>
      <w:r w:rsidR="006450DF" w:rsidRPr="0000622E">
        <w:t>yarns</w:t>
      </w:r>
      <w:r w:rsidR="00476EF0" w:rsidRPr="0000622E">
        <w:t xml:space="preserve"> led</w:t>
      </w:r>
      <w:r w:rsidR="009C4C71" w:rsidRPr="0000622E">
        <w:t xml:space="preserve"> by local people for local people. They allow small groups</w:t>
      </w:r>
      <w:r w:rsidR="005F68C1" w:rsidRPr="0000622E">
        <w:t xml:space="preserve"> of up to 10 community members</w:t>
      </w:r>
      <w:r w:rsidR="009C4C71" w:rsidRPr="0000622E">
        <w:t xml:space="preserve"> to </w:t>
      </w:r>
      <w:r w:rsidR="00647B52" w:rsidRPr="0000622E">
        <w:t xml:space="preserve">discuss a </w:t>
      </w:r>
      <w:r w:rsidR="00445E29" w:rsidRPr="0000622E">
        <w:t>number of questions provided to them,</w:t>
      </w:r>
      <w:r w:rsidR="009C4C71" w:rsidRPr="0000622E">
        <w:t xml:space="preserve"> at a time of day, and in a </w:t>
      </w:r>
      <w:r w:rsidR="00445E29" w:rsidRPr="0000622E">
        <w:t>location</w:t>
      </w:r>
      <w:r w:rsidR="009C4C71" w:rsidRPr="0000622E">
        <w:t xml:space="preserve">, </w:t>
      </w:r>
      <w:r w:rsidR="00F267DC" w:rsidRPr="0000622E">
        <w:t>which</w:t>
      </w:r>
      <w:r w:rsidR="009C4C71" w:rsidRPr="0000622E">
        <w:t xml:space="preserve"> suits them. The </w:t>
      </w:r>
      <w:r w:rsidR="0050197E" w:rsidRPr="0000622E">
        <w:t>yarn</w:t>
      </w:r>
      <w:r w:rsidR="00E323A6" w:rsidRPr="0000622E">
        <w:t>ing circles</w:t>
      </w:r>
      <w:r w:rsidR="009C4C71" w:rsidRPr="0000622E">
        <w:t xml:space="preserve"> enable health consumers, carers and community members who do not ordinarily participate in healthcare consultation to have their say in a safe</w:t>
      </w:r>
      <w:r w:rsidR="00D51526" w:rsidRPr="0000622E">
        <w:t xml:space="preserve">, </w:t>
      </w:r>
      <w:r w:rsidR="00F267DC" w:rsidRPr="0000622E">
        <w:t>informal,</w:t>
      </w:r>
      <w:r w:rsidR="009C4C71" w:rsidRPr="0000622E">
        <w:t xml:space="preserve"> and supportive </w:t>
      </w:r>
      <w:r w:rsidR="00E323A6" w:rsidRPr="0000622E">
        <w:t>circle</w:t>
      </w:r>
      <w:r w:rsidR="009C4C71" w:rsidRPr="0000622E">
        <w:t>.</w:t>
      </w:r>
    </w:p>
    <w:p w14:paraId="0F98EE14" w14:textId="77777777" w:rsidR="005C0DD6" w:rsidRPr="0000622E" w:rsidRDefault="005C0DD6" w:rsidP="001F5AC8">
      <w:pPr>
        <w:spacing w:after="0" w:line="240" w:lineRule="auto"/>
        <w:ind w:right="15"/>
      </w:pPr>
    </w:p>
    <w:p w14:paraId="1CBF1215" w14:textId="31865409" w:rsidR="00B338B2" w:rsidRPr="0000622E" w:rsidRDefault="009C4C71" w:rsidP="001F5AC8">
      <w:pPr>
        <w:spacing w:after="0" w:line="240" w:lineRule="auto"/>
        <w:ind w:right="15"/>
      </w:pPr>
      <w:r w:rsidRPr="0000622E">
        <w:t xml:space="preserve">Each </w:t>
      </w:r>
      <w:r w:rsidR="005C0DD6" w:rsidRPr="0000622E">
        <w:t>Yarning Circle</w:t>
      </w:r>
      <w:r w:rsidRPr="0000622E">
        <w:t xml:space="preserve"> will be led by a </w:t>
      </w:r>
      <w:r w:rsidRPr="0000622E">
        <w:rPr>
          <w:b/>
        </w:rPr>
        <w:t>Consumer</w:t>
      </w:r>
      <w:r w:rsidR="00D51526" w:rsidRPr="0000622E">
        <w:rPr>
          <w:b/>
        </w:rPr>
        <w:t xml:space="preserve"> or Carer</w:t>
      </w:r>
      <w:r w:rsidRPr="0000622E">
        <w:rPr>
          <w:b/>
        </w:rPr>
        <w:t xml:space="preserve"> Host</w:t>
      </w:r>
      <w:r w:rsidRPr="0000622E">
        <w:t xml:space="preserve"> </w:t>
      </w:r>
      <w:r w:rsidR="0012044B" w:rsidRPr="0000622E">
        <w:t>with</w:t>
      </w:r>
      <w:r w:rsidRPr="0000622E">
        <w:t xml:space="preserve"> a strong </w:t>
      </w:r>
      <w:r w:rsidR="00E323A6" w:rsidRPr="0000622E">
        <w:t xml:space="preserve">community network and can reach </w:t>
      </w:r>
      <w:r w:rsidR="00375361" w:rsidRPr="0000622E">
        <w:t>community members who would like to have their voice heard</w:t>
      </w:r>
      <w:r w:rsidR="00F267DC" w:rsidRPr="0000622E">
        <w:t xml:space="preserve">. </w:t>
      </w:r>
    </w:p>
    <w:p w14:paraId="0B2205B9" w14:textId="77777777" w:rsidR="00864201" w:rsidRPr="0000622E" w:rsidRDefault="00864201" w:rsidP="001F5AC8">
      <w:pPr>
        <w:spacing w:after="0" w:line="240" w:lineRule="auto"/>
        <w:ind w:right="15"/>
      </w:pPr>
    </w:p>
    <w:p w14:paraId="5EF6091E" w14:textId="6A820FC7" w:rsidR="009C4C71" w:rsidRPr="0000622E" w:rsidRDefault="00D455B2" w:rsidP="001F5AC8">
      <w:pPr>
        <w:spacing w:after="0" w:line="240" w:lineRule="auto"/>
        <w:ind w:right="15"/>
      </w:pPr>
      <w:r w:rsidRPr="0000622E">
        <w:t>At the completion of the yarning circle</w:t>
      </w:r>
      <w:r w:rsidR="008F6190" w:rsidRPr="0000622E">
        <w:t xml:space="preserve"> the host provides their </w:t>
      </w:r>
      <w:r w:rsidR="00B338B2" w:rsidRPr="0000622E">
        <w:t>participants</w:t>
      </w:r>
      <w:r w:rsidR="00DC7B46" w:rsidRPr="0000622E">
        <w:t>’</w:t>
      </w:r>
      <w:r w:rsidR="00B338B2" w:rsidRPr="0000622E">
        <w:t xml:space="preserve"> feedback</w:t>
      </w:r>
      <w:r w:rsidR="009C4C71" w:rsidRPr="0000622E">
        <w:t xml:space="preserve"> to Health Consumers Queensland</w:t>
      </w:r>
      <w:r w:rsidR="0012044B" w:rsidRPr="0000622E">
        <w:t xml:space="preserve"> </w:t>
      </w:r>
      <w:r w:rsidRPr="0000622E">
        <w:t xml:space="preserve">who will </w:t>
      </w:r>
      <w:r w:rsidR="006F2418" w:rsidRPr="0000622E">
        <w:t xml:space="preserve">prepare a report for </w:t>
      </w:r>
      <w:r w:rsidR="009D10D5">
        <w:t>Cairns and Hinterland</w:t>
      </w:r>
      <w:r w:rsidR="006F2418" w:rsidRPr="0000622E">
        <w:t xml:space="preserve"> HHS.</w:t>
      </w:r>
    </w:p>
    <w:p w14:paraId="12251324" w14:textId="282A222E" w:rsidR="00864201" w:rsidRPr="0000622E" w:rsidRDefault="00864201" w:rsidP="001F5AC8">
      <w:pPr>
        <w:spacing w:after="0"/>
        <w:ind w:right="15"/>
        <w:rPr>
          <w:rStyle w:val="Hyperlink"/>
          <w:b/>
          <w:color w:val="9B1D54"/>
          <w:sz w:val="28"/>
          <w:szCs w:val="28"/>
          <w:u w:val="none"/>
        </w:rPr>
      </w:pPr>
    </w:p>
    <w:p w14:paraId="1FC8BDCF" w14:textId="249FF02C" w:rsidR="009C4C71" w:rsidRPr="0000622E" w:rsidRDefault="009C4C71" w:rsidP="001F5AC8">
      <w:pPr>
        <w:spacing w:after="0" w:line="240" w:lineRule="auto"/>
        <w:ind w:right="15"/>
        <w:rPr>
          <w:rStyle w:val="Hyperlink"/>
          <w:b/>
          <w:color w:val="9B1D54"/>
          <w:sz w:val="28"/>
          <w:szCs w:val="28"/>
          <w:u w:val="none"/>
        </w:rPr>
      </w:pPr>
      <w:r w:rsidRPr="0000622E">
        <w:rPr>
          <w:rStyle w:val="Hyperlink"/>
          <w:b/>
          <w:color w:val="9B1D54"/>
          <w:sz w:val="28"/>
          <w:szCs w:val="28"/>
          <w:u w:val="none"/>
        </w:rPr>
        <w:t xml:space="preserve">Role of the </w:t>
      </w:r>
      <w:r w:rsidR="00864201" w:rsidRPr="0000622E">
        <w:rPr>
          <w:rStyle w:val="Hyperlink"/>
          <w:b/>
          <w:color w:val="9B1D54"/>
          <w:sz w:val="28"/>
          <w:szCs w:val="28"/>
          <w:u w:val="none"/>
        </w:rPr>
        <w:t>Yarning Circle</w:t>
      </w:r>
      <w:r w:rsidRPr="0000622E">
        <w:rPr>
          <w:rStyle w:val="Hyperlink"/>
          <w:b/>
          <w:color w:val="9B1D54"/>
          <w:sz w:val="28"/>
          <w:szCs w:val="28"/>
          <w:u w:val="none"/>
        </w:rPr>
        <w:t xml:space="preserve"> Host</w:t>
      </w:r>
    </w:p>
    <w:p w14:paraId="37A3D1E9" w14:textId="7593C48A" w:rsidR="000D2D4A" w:rsidRPr="0000622E" w:rsidRDefault="009C4C71" w:rsidP="00A46B0B">
      <w:pPr>
        <w:spacing w:after="0" w:line="240" w:lineRule="auto"/>
        <w:ind w:right="17"/>
      </w:pPr>
      <w:r w:rsidRPr="0000622E">
        <w:t xml:space="preserve">As the host, your role will be to plan, coordinate and </w:t>
      </w:r>
      <w:r w:rsidR="0030407E" w:rsidRPr="0000622E">
        <w:t>host</w:t>
      </w:r>
      <w:r w:rsidRPr="0000622E">
        <w:t xml:space="preserve"> a once-only 90</w:t>
      </w:r>
      <w:r w:rsidR="000E58E3" w:rsidRPr="0000622E">
        <w:t>-</w:t>
      </w:r>
      <w:r w:rsidRPr="0000622E">
        <w:t>minute</w:t>
      </w:r>
      <w:r w:rsidR="000931E4" w:rsidRPr="0000622E">
        <w:t xml:space="preserve"> to </w:t>
      </w:r>
      <w:r w:rsidR="00E9783E" w:rsidRPr="0000622E">
        <w:t>two-hour</w:t>
      </w:r>
      <w:r w:rsidRPr="0000622E">
        <w:t xml:space="preserve"> discussion with community members. This includes:</w:t>
      </w:r>
    </w:p>
    <w:p w14:paraId="134CDB55" w14:textId="3BEF64CB" w:rsidR="002F455A" w:rsidRPr="0000622E" w:rsidRDefault="002F455A" w:rsidP="001F5AC8">
      <w:pPr>
        <w:pStyle w:val="NoSpacing"/>
        <w:numPr>
          <w:ilvl w:val="0"/>
          <w:numId w:val="7"/>
        </w:numPr>
        <w:ind w:left="1080" w:right="17"/>
      </w:pPr>
      <w:r w:rsidRPr="0000622E">
        <w:t>Inviting your participants.</w:t>
      </w:r>
    </w:p>
    <w:p w14:paraId="12B10F27" w14:textId="5A6BC97E" w:rsidR="009C4C71" w:rsidRPr="0000622E" w:rsidRDefault="009C4C71" w:rsidP="001F5AC8">
      <w:pPr>
        <w:pStyle w:val="NoSpacing"/>
        <w:numPr>
          <w:ilvl w:val="0"/>
          <w:numId w:val="7"/>
        </w:numPr>
        <w:ind w:left="1080" w:right="17"/>
      </w:pPr>
      <w:r w:rsidRPr="0000622E">
        <w:t>Choosing a time</w:t>
      </w:r>
      <w:r w:rsidR="006D19B3" w:rsidRPr="0000622E">
        <w:t xml:space="preserve">, </w:t>
      </w:r>
      <w:r w:rsidR="001B511A" w:rsidRPr="0000622E">
        <w:t>date,</w:t>
      </w:r>
      <w:r w:rsidR="006D19B3" w:rsidRPr="0000622E">
        <w:t xml:space="preserve"> and </w:t>
      </w:r>
      <w:r w:rsidR="002F455A" w:rsidRPr="0000622E">
        <w:t>location</w:t>
      </w:r>
      <w:r w:rsidRPr="0000622E">
        <w:t xml:space="preserve"> between</w:t>
      </w:r>
      <w:r w:rsidR="00D647A0">
        <w:t xml:space="preserve"> </w:t>
      </w:r>
      <w:r w:rsidR="009150E5">
        <w:rPr>
          <w:b/>
          <w:bCs/>
        </w:rPr>
        <w:t>22nd</w:t>
      </w:r>
      <w:r w:rsidR="000D3F28">
        <w:rPr>
          <w:b/>
          <w:bCs/>
        </w:rPr>
        <w:t xml:space="preserve"> </w:t>
      </w:r>
      <w:r w:rsidR="00473477">
        <w:rPr>
          <w:b/>
          <w:bCs/>
        </w:rPr>
        <w:t xml:space="preserve">August </w:t>
      </w:r>
      <w:r w:rsidR="000D3F28">
        <w:rPr>
          <w:b/>
          <w:bCs/>
        </w:rPr>
        <w:t xml:space="preserve">and </w:t>
      </w:r>
      <w:r w:rsidR="00B2527D">
        <w:rPr>
          <w:b/>
          <w:bCs/>
        </w:rPr>
        <w:t>5</w:t>
      </w:r>
      <w:r w:rsidR="006B3566">
        <w:rPr>
          <w:b/>
          <w:bCs/>
        </w:rPr>
        <w:t>th</w:t>
      </w:r>
      <w:r w:rsidR="00BF2302">
        <w:rPr>
          <w:b/>
          <w:bCs/>
        </w:rPr>
        <w:t xml:space="preserve"> September</w:t>
      </w:r>
      <w:r w:rsidR="00D647A0" w:rsidRPr="00D647A0">
        <w:rPr>
          <w:b/>
          <w:bCs/>
        </w:rPr>
        <w:t xml:space="preserve"> 2022</w:t>
      </w:r>
      <w:r w:rsidRPr="0000622E">
        <w:t xml:space="preserve"> </w:t>
      </w:r>
      <w:r w:rsidRPr="0000622E">
        <w:rPr>
          <w:bCs/>
        </w:rPr>
        <w:t>that</w:t>
      </w:r>
      <w:r w:rsidRPr="0000622E">
        <w:t xml:space="preserve"> works for your participants. </w:t>
      </w:r>
    </w:p>
    <w:p w14:paraId="2D9F12CD" w14:textId="0AB95891" w:rsidR="009C4C71" w:rsidRPr="0000622E" w:rsidRDefault="009C4C71" w:rsidP="001F5AC8">
      <w:pPr>
        <w:pStyle w:val="NoSpacing"/>
        <w:numPr>
          <w:ilvl w:val="0"/>
          <w:numId w:val="7"/>
        </w:numPr>
        <w:ind w:left="1080" w:right="17"/>
      </w:pPr>
      <w:r w:rsidRPr="0000622E">
        <w:t xml:space="preserve">Host the </w:t>
      </w:r>
      <w:r w:rsidR="00A46B0B" w:rsidRPr="0000622E">
        <w:t>yarning circle</w:t>
      </w:r>
      <w:r w:rsidRPr="0000622E">
        <w:t xml:space="preserve">. </w:t>
      </w:r>
    </w:p>
    <w:p w14:paraId="1FC29204" w14:textId="3912D0CE" w:rsidR="005E3D1F" w:rsidRPr="0000622E" w:rsidRDefault="009C4C71" w:rsidP="001F5AC8">
      <w:pPr>
        <w:pStyle w:val="NoSpacing"/>
        <w:numPr>
          <w:ilvl w:val="0"/>
          <w:numId w:val="7"/>
        </w:numPr>
        <w:ind w:left="1080" w:right="17"/>
      </w:pPr>
      <w:r w:rsidRPr="0000622E">
        <w:t xml:space="preserve">Complete and provide </w:t>
      </w:r>
      <w:r w:rsidR="00EE190F" w:rsidRPr="0000622E">
        <w:t>the discussion</w:t>
      </w:r>
      <w:r w:rsidRPr="0000622E">
        <w:t xml:space="preserve"> feedback to Health Consumers Queensland</w:t>
      </w:r>
      <w:r w:rsidR="00BF2302">
        <w:t xml:space="preserve"> by</w:t>
      </w:r>
      <w:r w:rsidR="001170A1">
        <w:t xml:space="preserve"> </w:t>
      </w:r>
      <w:r w:rsidR="00B2527D">
        <w:rPr>
          <w:b/>
          <w:bCs/>
        </w:rPr>
        <w:t>6th</w:t>
      </w:r>
      <w:r w:rsidR="00BF2302" w:rsidRPr="00BF2302">
        <w:rPr>
          <w:b/>
          <w:bCs/>
        </w:rPr>
        <w:t xml:space="preserve"> September</w:t>
      </w:r>
      <w:r w:rsidR="00D05B2C" w:rsidRPr="00BF2302">
        <w:rPr>
          <w:b/>
          <w:bCs/>
        </w:rPr>
        <w:t>.</w:t>
      </w:r>
    </w:p>
    <w:p w14:paraId="29B63DC5" w14:textId="77777777" w:rsidR="0000622E" w:rsidRPr="0000622E" w:rsidRDefault="0000622E" w:rsidP="001F5AC8">
      <w:pPr>
        <w:spacing w:after="0" w:line="240" w:lineRule="auto"/>
        <w:ind w:right="15"/>
      </w:pPr>
    </w:p>
    <w:p w14:paraId="0668635F" w14:textId="56F5A6D7" w:rsidR="009C4C71" w:rsidRPr="0000622E" w:rsidRDefault="009C4C71" w:rsidP="001F5AC8">
      <w:pPr>
        <w:spacing w:after="0" w:line="240" w:lineRule="auto"/>
        <w:ind w:right="17"/>
        <w:rPr>
          <w:b/>
        </w:rPr>
      </w:pPr>
      <w:r w:rsidRPr="0000622E">
        <w:t>To support you with this, you will receive:</w:t>
      </w:r>
    </w:p>
    <w:p w14:paraId="76F1EF75" w14:textId="1AA42A4D" w:rsidR="002F455A" w:rsidRPr="0000622E" w:rsidRDefault="002F455A" w:rsidP="001F5AC8">
      <w:pPr>
        <w:pStyle w:val="NoSpacing"/>
        <w:numPr>
          <w:ilvl w:val="0"/>
          <w:numId w:val="8"/>
        </w:numPr>
        <w:ind w:left="1080" w:right="17"/>
        <w:rPr>
          <w:b/>
        </w:rPr>
      </w:pPr>
      <w:r w:rsidRPr="0000622E">
        <w:rPr>
          <w:b/>
        </w:rPr>
        <w:t xml:space="preserve">A short video </w:t>
      </w:r>
      <w:r w:rsidR="00491089" w:rsidRPr="0000622E">
        <w:rPr>
          <w:b/>
        </w:rPr>
        <w:t>about our</w:t>
      </w:r>
      <w:r w:rsidRPr="0000622E">
        <w:rPr>
          <w:b/>
        </w:rPr>
        <w:t xml:space="preserve"> Yarning Circle process</w:t>
      </w:r>
      <w:r w:rsidR="008175CE" w:rsidRPr="0000622E">
        <w:rPr>
          <w:b/>
        </w:rPr>
        <w:t xml:space="preserve"> and Health Equity</w:t>
      </w:r>
      <w:r w:rsidR="009D10D5">
        <w:rPr>
          <w:b/>
        </w:rPr>
        <w:t>.</w:t>
      </w:r>
      <w:r w:rsidR="008175CE" w:rsidRPr="0000622E">
        <w:rPr>
          <w:b/>
        </w:rPr>
        <w:t xml:space="preserve"> </w:t>
      </w:r>
    </w:p>
    <w:p w14:paraId="6DB8E4AA" w14:textId="23391CEA" w:rsidR="009C4C71" w:rsidRPr="0000622E" w:rsidRDefault="00491089" w:rsidP="001F5AC8">
      <w:pPr>
        <w:pStyle w:val="NoSpacing"/>
        <w:numPr>
          <w:ilvl w:val="0"/>
          <w:numId w:val="8"/>
        </w:numPr>
        <w:ind w:left="1080" w:right="17"/>
        <w:rPr>
          <w:b/>
        </w:rPr>
      </w:pPr>
      <w:r w:rsidRPr="0000622E">
        <w:rPr>
          <w:b/>
        </w:rPr>
        <w:t>Opportunity to attend an</w:t>
      </w:r>
      <w:r w:rsidR="00C16A85" w:rsidRPr="0000622E">
        <w:rPr>
          <w:b/>
        </w:rPr>
        <w:t xml:space="preserve"> online </w:t>
      </w:r>
      <w:r w:rsidR="00B049E4">
        <w:rPr>
          <w:b/>
        </w:rPr>
        <w:t>30</w:t>
      </w:r>
      <w:r w:rsidR="00B049E4" w:rsidRPr="0000622E">
        <w:rPr>
          <w:b/>
        </w:rPr>
        <w:t>-minute</w:t>
      </w:r>
      <w:r w:rsidR="00C16A85" w:rsidRPr="0000622E">
        <w:rPr>
          <w:b/>
        </w:rPr>
        <w:t xml:space="preserve"> </w:t>
      </w:r>
      <w:r w:rsidR="0034146F">
        <w:rPr>
          <w:b/>
        </w:rPr>
        <w:t xml:space="preserve">project </w:t>
      </w:r>
      <w:r w:rsidR="00C16A85" w:rsidRPr="0000622E">
        <w:rPr>
          <w:b/>
        </w:rPr>
        <w:t xml:space="preserve">briefing </w:t>
      </w:r>
      <w:r w:rsidR="009C4C71" w:rsidRPr="0000622E">
        <w:rPr>
          <w:b/>
        </w:rPr>
        <w:t>via a Zoom video conference call. Zoom is free to download.</w:t>
      </w:r>
      <w:r w:rsidR="005343CB" w:rsidRPr="0000622E">
        <w:rPr>
          <w:b/>
        </w:rPr>
        <w:t xml:space="preserve"> </w:t>
      </w:r>
    </w:p>
    <w:p w14:paraId="69292D97" w14:textId="53EAAA74" w:rsidR="009C4C71" w:rsidRPr="0000622E" w:rsidRDefault="009C4C71" w:rsidP="001F5AC8">
      <w:pPr>
        <w:pStyle w:val="NoSpacing"/>
        <w:numPr>
          <w:ilvl w:val="0"/>
          <w:numId w:val="8"/>
        </w:numPr>
        <w:ind w:left="1080" w:right="17"/>
      </w:pPr>
      <w:r w:rsidRPr="0000622E">
        <w:t xml:space="preserve">A comprehensive </w:t>
      </w:r>
      <w:r w:rsidR="005343CB" w:rsidRPr="0000622E">
        <w:t xml:space="preserve">Yarning Circle </w:t>
      </w:r>
      <w:r w:rsidRPr="0000622E">
        <w:t>Host Guide</w:t>
      </w:r>
      <w:r w:rsidR="003A3709" w:rsidRPr="0000622E">
        <w:t xml:space="preserve"> and all printed documentation</w:t>
      </w:r>
      <w:r w:rsidRPr="0000622E">
        <w:t>.</w:t>
      </w:r>
    </w:p>
    <w:p w14:paraId="6BC6DFFB" w14:textId="4EE16847" w:rsidR="009C4C71" w:rsidRPr="0000622E" w:rsidRDefault="009C4C71" w:rsidP="001F5AC8">
      <w:pPr>
        <w:pStyle w:val="NoSpacing"/>
        <w:numPr>
          <w:ilvl w:val="0"/>
          <w:numId w:val="8"/>
        </w:numPr>
        <w:ind w:left="1080" w:right="17"/>
      </w:pPr>
      <w:r w:rsidRPr="0000622E">
        <w:t xml:space="preserve">Questions to </w:t>
      </w:r>
      <w:r w:rsidR="00123226" w:rsidRPr="0000622E">
        <w:t>discuss during the yarning circle</w:t>
      </w:r>
      <w:r w:rsidR="003A3709" w:rsidRPr="0000622E">
        <w:t>.</w:t>
      </w:r>
    </w:p>
    <w:p w14:paraId="478B9020" w14:textId="4634781E" w:rsidR="009C4C71" w:rsidRPr="0000622E" w:rsidRDefault="00123226" w:rsidP="001F5AC8">
      <w:pPr>
        <w:pStyle w:val="NoSpacing"/>
        <w:numPr>
          <w:ilvl w:val="0"/>
          <w:numId w:val="8"/>
        </w:numPr>
        <w:ind w:left="1080" w:right="17"/>
      </w:pPr>
      <w:r w:rsidRPr="0000622E">
        <w:t>Ongoing s</w:t>
      </w:r>
      <w:r w:rsidR="009C4C71" w:rsidRPr="0000622E">
        <w:t>upport from Health Consumers Queensland to ensure you have a successful session.</w:t>
      </w:r>
    </w:p>
    <w:p w14:paraId="502503D9" w14:textId="77777777" w:rsidR="009C4C71" w:rsidRPr="0000622E" w:rsidRDefault="009C4C71" w:rsidP="001F5AC8">
      <w:pPr>
        <w:pStyle w:val="NoSpacing"/>
        <w:ind w:right="15"/>
        <w:rPr>
          <w:rStyle w:val="Hyperlink"/>
          <w:bCs/>
          <w:color w:val="9B1D54"/>
          <w:sz w:val="28"/>
          <w:szCs w:val="28"/>
        </w:rPr>
      </w:pPr>
    </w:p>
    <w:p w14:paraId="37118F13" w14:textId="77777777" w:rsidR="009C4C71" w:rsidRPr="0000622E" w:rsidRDefault="009C4C71" w:rsidP="001F5AC8">
      <w:pPr>
        <w:spacing w:after="0" w:line="240" w:lineRule="auto"/>
        <w:ind w:right="15"/>
        <w:rPr>
          <w:rStyle w:val="Hyperlink"/>
          <w:bCs/>
          <w:color w:val="9B1D54"/>
          <w:sz w:val="28"/>
          <w:szCs w:val="28"/>
          <w:u w:val="none"/>
        </w:rPr>
      </w:pPr>
      <w:r w:rsidRPr="0000622E">
        <w:rPr>
          <w:rStyle w:val="Hyperlink"/>
          <w:bCs/>
          <w:color w:val="9B1D54"/>
          <w:sz w:val="28"/>
          <w:szCs w:val="28"/>
          <w:u w:val="none"/>
        </w:rPr>
        <w:t>Who are we looking for as Consumer or Carer Hosts?</w:t>
      </w:r>
    </w:p>
    <w:p w14:paraId="28660E75" w14:textId="6486FB7A" w:rsidR="006E4416" w:rsidRPr="0000622E" w:rsidRDefault="006E4416" w:rsidP="001F5AC8">
      <w:pPr>
        <w:spacing w:after="0" w:line="240" w:lineRule="auto"/>
        <w:ind w:right="17"/>
      </w:pPr>
      <w:r w:rsidRPr="0000622E">
        <w:t xml:space="preserve">This opportunity would suit </w:t>
      </w:r>
      <w:r w:rsidR="00123226" w:rsidRPr="0000622E">
        <w:t>people who</w:t>
      </w:r>
      <w:r w:rsidRPr="0000622E">
        <w:t xml:space="preserve">: </w:t>
      </w:r>
    </w:p>
    <w:p w14:paraId="782410C9" w14:textId="33A03C51" w:rsidR="006E4416" w:rsidRPr="0000622E" w:rsidRDefault="006E4416" w:rsidP="001F5AC8">
      <w:pPr>
        <w:pStyle w:val="ListParagraph"/>
        <w:numPr>
          <w:ilvl w:val="0"/>
          <w:numId w:val="22"/>
        </w:numPr>
        <w:ind w:right="17"/>
      </w:pPr>
      <w:r w:rsidRPr="0000622E">
        <w:t>Identif</w:t>
      </w:r>
      <w:r w:rsidR="00123226" w:rsidRPr="0000622E">
        <w:t>y</w:t>
      </w:r>
      <w:r w:rsidRPr="0000622E">
        <w:t xml:space="preserve"> as Aboriginal and/or Torres Strait Islander  </w:t>
      </w:r>
    </w:p>
    <w:p w14:paraId="45BC20F8" w14:textId="27261D4A" w:rsidR="006E4416" w:rsidRPr="0000622E" w:rsidRDefault="006E4416" w:rsidP="008175CE">
      <w:pPr>
        <w:pStyle w:val="NoSpacing"/>
        <w:numPr>
          <w:ilvl w:val="0"/>
          <w:numId w:val="22"/>
        </w:numPr>
        <w:rPr>
          <w:rFonts w:eastAsia="Times New Roman"/>
          <w:color w:val="000000"/>
        </w:rPr>
      </w:pPr>
      <w:r w:rsidRPr="0000622E">
        <w:t xml:space="preserve">Live in </w:t>
      </w:r>
      <w:r w:rsidR="00090281" w:rsidRPr="0000622E">
        <w:t xml:space="preserve">the </w:t>
      </w:r>
      <w:r w:rsidR="00D47F98">
        <w:t>Cairns and Hinterland</w:t>
      </w:r>
      <w:r w:rsidRPr="0000622E">
        <w:t xml:space="preserve"> HHS </w:t>
      </w:r>
      <w:r w:rsidR="001C75D1" w:rsidRPr="0000622E">
        <w:t xml:space="preserve">region </w:t>
      </w:r>
      <w:r w:rsidR="00B90BB2" w:rsidRPr="0000622E">
        <w:t xml:space="preserve">including </w:t>
      </w:r>
      <w:r w:rsidR="00D47F98">
        <w:rPr>
          <w:rFonts w:eastAsia="Times New Roman"/>
          <w:color w:val="000000"/>
        </w:rPr>
        <w:t>rural communities</w:t>
      </w:r>
    </w:p>
    <w:p w14:paraId="6DEEF050" w14:textId="4E9B0479" w:rsidR="006E4416" w:rsidRPr="0000622E" w:rsidRDefault="006E4416" w:rsidP="001F5AC8">
      <w:pPr>
        <w:pStyle w:val="ListParagraph"/>
        <w:numPr>
          <w:ilvl w:val="0"/>
          <w:numId w:val="22"/>
        </w:numPr>
        <w:ind w:right="17"/>
      </w:pPr>
      <w:r w:rsidRPr="0000622E">
        <w:t>Ha</w:t>
      </w:r>
      <w:r w:rsidR="000A514E" w:rsidRPr="0000622E">
        <w:t>ve</w:t>
      </w:r>
      <w:r w:rsidRPr="0000622E">
        <w:t xml:space="preserve"> </w:t>
      </w:r>
      <w:r w:rsidR="000A514E" w:rsidRPr="0000622E">
        <w:t xml:space="preserve">strong </w:t>
      </w:r>
      <w:r w:rsidRPr="0000622E">
        <w:t xml:space="preserve">local networks and connections  </w:t>
      </w:r>
    </w:p>
    <w:p w14:paraId="7555F014" w14:textId="4378B3AA" w:rsidR="0042019D" w:rsidRPr="0000622E" w:rsidRDefault="006E4416" w:rsidP="001F5AC8">
      <w:pPr>
        <w:pStyle w:val="ListParagraph"/>
        <w:numPr>
          <w:ilvl w:val="0"/>
          <w:numId w:val="22"/>
        </w:numPr>
        <w:ind w:right="17"/>
      </w:pPr>
      <w:r w:rsidRPr="0000622E">
        <w:t>Ha</w:t>
      </w:r>
      <w:r w:rsidR="000A514E" w:rsidRPr="0000622E">
        <w:t>ve</w:t>
      </w:r>
      <w:r w:rsidRPr="0000622E">
        <w:t xml:space="preserve"> an interest in improving healthcare for their people and their community</w:t>
      </w:r>
      <w:r w:rsidR="00F267DC" w:rsidRPr="0000622E">
        <w:t xml:space="preserve">. </w:t>
      </w:r>
    </w:p>
    <w:p w14:paraId="6ECE8A3D" w14:textId="77777777" w:rsidR="0042019D" w:rsidRPr="0000622E" w:rsidRDefault="0042019D" w:rsidP="001F5AC8">
      <w:pPr>
        <w:spacing w:after="0" w:line="240" w:lineRule="auto"/>
        <w:ind w:right="15"/>
      </w:pPr>
    </w:p>
    <w:p w14:paraId="24FC25DC" w14:textId="11C76553" w:rsidR="009C4C71" w:rsidRPr="0000622E" w:rsidRDefault="009C4C71" w:rsidP="001F5AC8">
      <w:pPr>
        <w:spacing w:after="0" w:line="240" w:lineRule="auto"/>
        <w:ind w:right="15"/>
        <w:rPr>
          <w:rStyle w:val="Hyperlink"/>
          <w:bCs/>
          <w:color w:val="9B1D54"/>
          <w:sz w:val="28"/>
          <w:szCs w:val="28"/>
          <w:u w:val="none"/>
        </w:rPr>
      </w:pPr>
      <w:r w:rsidRPr="0000622E">
        <w:rPr>
          <w:rStyle w:val="Hyperlink"/>
          <w:bCs/>
          <w:color w:val="9B1D54"/>
          <w:sz w:val="28"/>
          <w:szCs w:val="28"/>
          <w:u w:val="none"/>
        </w:rPr>
        <w:t>Remuneration and Support</w:t>
      </w:r>
    </w:p>
    <w:p w14:paraId="78451CB2" w14:textId="4CEE3E80" w:rsidR="009C4C71" w:rsidRPr="0000622E" w:rsidRDefault="009C4C71" w:rsidP="001F5AC8">
      <w:pPr>
        <w:spacing w:after="0" w:line="240" w:lineRule="auto"/>
        <w:ind w:right="15"/>
        <w:rPr>
          <w:b/>
        </w:rPr>
      </w:pPr>
      <w:r w:rsidRPr="0000622E">
        <w:rPr>
          <w:b/>
        </w:rPr>
        <w:lastRenderedPageBreak/>
        <w:t xml:space="preserve">Hosts – </w:t>
      </w:r>
      <w:r w:rsidRPr="0000622E">
        <w:t>you will be remunerated at Health Consumers Queensland’s day</w:t>
      </w:r>
      <w:r w:rsidR="0058660F" w:rsidRPr="0000622E">
        <w:t xml:space="preserve"> meeting rate of $374</w:t>
      </w:r>
      <w:r w:rsidR="00635A47" w:rsidRPr="0000622E">
        <w:t>.00</w:t>
      </w:r>
      <w:r w:rsidR="008E172B" w:rsidRPr="0000622E">
        <w:t xml:space="preserve"> for hosting an in-person </w:t>
      </w:r>
      <w:r w:rsidR="006E4447" w:rsidRPr="0000622E">
        <w:t>yarning circle</w:t>
      </w:r>
      <w:r w:rsidR="008700BF" w:rsidRPr="0000622E">
        <w:t xml:space="preserve"> at a venue</w:t>
      </w:r>
      <w:r w:rsidR="00BC3AB7" w:rsidRPr="0000622E">
        <w:t xml:space="preserve"> of your choosing</w:t>
      </w:r>
      <w:r w:rsidR="0058660F" w:rsidRPr="0000622E">
        <w:t xml:space="preserve">. You will </w:t>
      </w:r>
      <w:r w:rsidRPr="0000622E">
        <w:t xml:space="preserve">also be reimbursed </w:t>
      </w:r>
      <w:r w:rsidRPr="0000622E">
        <w:rPr>
          <w:u w:val="single"/>
        </w:rPr>
        <w:t>up to</w:t>
      </w:r>
      <w:r w:rsidR="00B26A2A" w:rsidRPr="0000622E">
        <w:rPr>
          <w:u w:val="single"/>
        </w:rPr>
        <w:t xml:space="preserve"> a maximum of</w:t>
      </w:r>
      <w:r w:rsidRPr="0000622E">
        <w:t xml:space="preserve"> $</w:t>
      </w:r>
      <w:r w:rsidR="00635A47" w:rsidRPr="0000622E">
        <w:t>100.00</w:t>
      </w:r>
      <w:r w:rsidRPr="0000622E">
        <w:t xml:space="preserve"> to cover catering and venue costs for your</w:t>
      </w:r>
      <w:r w:rsidR="008E172B" w:rsidRPr="0000622E">
        <w:t xml:space="preserve"> in-person</w:t>
      </w:r>
      <w:r w:rsidRPr="0000622E">
        <w:t xml:space="preserve"> session (on return of receipts)</w:t>
      </w:r>
      <w:r w:rsidR="00F267DC" w:rsidRPr="0000622E">
        <w:t xml:space="preserve">. </w:t>
      </w:r>
    </w:p>
    <w:p w14:paraId="0DE19383" w14:textId="77777777" w:rsidR="001F5AC8" w:rsidRPr="0000622E" w:rsidRDefault="001F5AC8" w:rsidP="001F5AC8">
      <w:pPr>
        <w:spacing w:after="0" w:line="240" w:lineRule="auto"/>
        <w:ind w:right="15"/>
      </w:pPr>
    </w:p>
    <w:p w14:paraId="0E6AC636" w14:textId="4E3372EB" w:rsidR="009C4C71" w:rsidRPr="0000622E" w:rsidRDefault="009C4C71" w:rsidP="001F5AC8">
      <w:pPr>
        <w:spacing w:after="0" w:line="240" w:lineRule="auto"/>
        <w:ind w:right="15"/>
      </w:pPr>
      <w:r w:rsidRPr="0000622E">
        <w:rPr>
          <w:b/>
        </w:rPr>
        <w:t xml:space="preserve">Participants – </w:t>
      </w:r>
      <w:r w:rsidRPr="0000622E">
        <w:t xml:space="preserve">Health Consumers Queensland will provide a $60 </w:t>
      </w:r>
      <w:r w:rsidR="00E54EB1">
        <w:t>Visa card</w:t>
      </w:r>
      <w:r w:rsidRPr="0000622E">
        <w:t xml:space="preserve"> for each participant for </w:t>
      </w:r>
      <w:r w:rsidR="00426F8E" w:rsidRPr="0000622E">
        <w:t xml:space="preserve">giving </w:t>
      </w:r>
      <w:r w:rsidRPr="0000622E">
        <w:t>their time</w:t>
      </w:r>
      <w:r w:rsidR="00426F8E" w:rsidRPr="0000622E">
        <w:t xml:space="preserve"> to share their stories</w:t>
      </w:r>
      <w:r w:rsidRPr="0000622E">
        <w:t>.</w:t>
      </w:r>
    </w:p>
    <w:p w14:paraId="0936AF8D" w14:textId="77777777" w:rsidR="00F44033" w:rsidRPr="0000622E" w:rsidRDefault="00F44033" w:rsidP="001F5AC8">
      <w:pPr>
        <w:spacing w:after="0" w:line="240" w:lineRule="auto"/>
        <w:ind w:right="15"/>
      </w:pPr>
    </w:p>
    <w:p w14:paraId="3142CEAC" w14:textId="77777777" w:rsidR="009C4C71" w:rsidRPr="0000622E" w:rsidRDefault="009C4C71" w:rsidP="001F5AC8">
      <w:pPr>
        <w:spacing w:after="0" w:line="240" w:lineRule="auto"/>
        <w:ind w:right="15"/>
        <w:rPr>
          <w:rStyle w:val="Hyperlink"/>
          <w:bCs/>
          <w:color w:val="9B1D54"/>
          <w:sz w:val="28"/>
          <w:szCs w:val="28"/>
          <w:u w:val="none"/>
        </w:rPr>
      </w:pPr>
      <w:r w:rsidRPr="0000622E">
        <w:rPr>
          <w:rStyle w:val="Hyperlink"/>
          <w:bCs/>
          <w:color w:val="9B1D54"/>
          <w:sz w:val="28"/>
          <w:szCs w:val="28"/>
          <w:u w:val="none"/>
        </w:rPr>
        <w:t>How to apply</w:t>
      </w:r>
    </w:p>
    <w:p w14:paraId="64F8E230" w14:textId="79389EC7" w:rsidR="00F44033" w:rsidRDefault="009C4C71" w:rsidP="001F5AC8">
      <w:pPr>
        <w:spacing w:after="0" w:line="240" w:lineRule="auto"/>
        <w:ind w:right="15"/>
        <w:rPr>
          <w:b/>
        </w:rPr>
      </w:pPr>
      <w:r w:rsidRPr="0000622E">
        <w:rPr>
          <w:b/>
        </w:rPr>
        <w:t>Please complete this application form and return it to</w:t>
      </w:r>
      <w:r w:rsidRPr="0000622E">
        <w:rPr>
          <w:b/>
          <w:i/>
        </w:rPr>
        <w:t xml:space="preserve"> </w:t>
      </w:r>
      <w:hyperlink r:id="rId10" w:history="1">
        <w:r w:rsidR="004A3BC3" w:rsidRPr="0000622E">
          <w:rPr>
            <w:rStyle w:val="Hyperlink"/>
            <w:b/>
            <w:i/>
          </w:rPr>
          <w:t>projects@hcq.org.au</w:t>
        </w:r>
      </w:hyperlink>
      <w:r w:rsidR="004A3BC3" w:rsidRPr="0000622E">
        <w:rPr>
          <w:b/>
          <w:i/>
        </w:rPr>
        <w:t xml:space="preserve"> </w:t>
      </w:r>
    </w:p>
    <w:p w14:paraId="2FC37F98" w14:textId="77777777" w:rsidR="0000622E" w:rsidRDefault="0000622E" w:rsidP="001F5AC8">
      <w:pPr>
        <w:spacing w:after="0" w:line="240" w:lineRule="auto"/>
        <w:ind w:right="15"/>
        <w:rPr>
          <w:b/>
        </w:rPr>
      </w:pPr>
    </w:p>
    <w:p w14:paraId="587FD939" w14:textId="16DF4277" w:rsidR="0000622E" w:rsidRDefault="0000622E" w:rsidP="001F5AC8">
      <w:pPr>
        <w:spacing w:after="0" w:line="240" w:lineRule="auto"/>
        <w:ind w:right="15"/>
        <w:rPr>
          <w:b/>
        </w:rPr>
      </w:pPr>
      <w:r>
        <w:rPr>
          <w:b/>
        </w:rPr>
        <w:t xml:space="preserve">To apply online or on your mobile please click this link: </w:t>
      </w:r>
      <w:hyperlink r:id="rId11" w:history="1">
        <w:r w:rsidRPr="0012655C">
          <w:rPr>
            <w:rStyle w:val="Hyperlink"/>
            <w:b/>
          </w:rPr>
          <w:t>&lt; CLICK HERE TO APPLY ONLINE &gt;</w:t>
        </w:r>
      </w:hyperlink>
    </w:p>
    <w:p w14:paraId="7680AA8B" w14:textId="77777777" w:rsidR="0000622E" w:rsidRPr="0000622E" w:rsidRDefault="0000622E" w:rsidP="001F5AC8">
      <w:pPr>
        <w:spacing w:after="0" w:line="240" w:lineRule="auto"/>
        <w:ind w:right="15"/>
      </w:pPr>
    </w:p>
    <w:p w14:paraId="65FDB93A" w14:textId="60D3DB94" w:rsidR="009C4C71" w:rsidRPr="0000622E" w:rsidRDefault="009C4C71" w:rsidP="001F5AC8">
      <w:pPr>
        <w:spacing w:after="0" w:line="240" w:lineRule="auto"/>
        <w:ind w:right="15"/>
      </w:pPr>
      <w:r w:rsidRPr="0000622E">
        <w:t xml:space="preserve">For assistance completing this </w:t>
      </w:r>
      <w:r w:rsidR="00391752" w:rsidRPr="0000622E">
        <w:t>application</w:t>
      </w:r>
      <w:r w:rsidRPr="0000622E">
        <w:t xml:space="preserve"> please contact </w:t>
      </w:r>
      <w:r w:rsidRPr="0000622E">
        <w:rPr>
          <w:bCs/>
        </w:rPr>
        <w:t>Health Consumers Queensland</w:t>
      </w:r>
      <w:r w:rsidRPr="0000622E">
        <w:t xml:space="preserve"> via </w:t>
      </w:r>
      <w:hyperlink r:id="rId12" w:history="1">
        <w:r w:rsidR="0044131B" w:rsidRPr="0000622E">
          <w:rPr>
            <w:rStyle w:val="Hyperlink"/>
          </w:rPr>
          <w:t>projects@hcq.org.au</w:t>
        </w:r>
      </w:hyperlink>
      <w:r w:rsidRPr="0000622E">
        <w:t xml:space="preserve"> or by phone on </w:t>
      </w:r>
      <w:r w:rsidR="000E5476" w:rsidRPr="0000622E">
        <w:rPr>
          <w:bCs/>
        </w:rPr>
        <w:t xml:space="preserve">07 </w:t>
      </w:r>
      <w:r w:rsidR="005A388A">
        <w:rPr>
          <w:bCs/>
        </w:rPr>
        <w:t>3518 1092</w:t>
      </w:r>
      <w:r w:rsidRPr="0000622E">
        <w:t>.</w:t>
      </w:r>
    </w:p>
    <w:p w14:paraId="4D0005C9" w14:textId="77777777" w:rsidR="001F5AC8" w:rsidRPr="0000622E" w:rsidRDefault="001F5AC8" w:rsidP="001F5AC8">
      <w:pPr>
        <w:spacing w:after="0" w:line="240" w:lineRule="auto"/>
        <w:ind w:right="15"/>
      </w:pPr>
    </w:p>
    <w:p w14:paraId="183CD816" w14:textId="1D5ADF46" w:rsidR="00A52DAD" w:rsidRPr="0000622E" w:rsidRDefault="009C4C71" w:rsidP="001F5AC8">
      <w:pPr>
        <w:spacing w:after="0" w:line="240" w:lineRule="auto"/>
        <w:ind w:right="15"/>
        <w:rPr>
          <w:rStyle w:val="Hyperlink"/>
          <w:color w:val="auto"/>
          <w:u w:val="none"/>
        </w:rPr>
      </w:pPr>
      <w:r w:rsidRPr="0000622E">
        <w:t>For queries relating to this opportunity</w:t>
      </w:r>
      <w:r w:rsidRPr="0000622E">
        <w:rPr>
          <w:i/>
        </w:rPr>
        <w:t>,</w:t>
      </w:r>
      <w:r w:rsidRPr="0000622E">
        <w:t xml:space="preserve"> please email Anne Curtis, Engagement Consultant – Specific Projects, Health Consumers Queensland at </w:t>
      </w:r>
      <w:hyperlink r:id="rId13" w:history="1">
        <w:r w:rsidRPr="0000622E">
          <w:rPr>
            <w:rStyle w:val="Hyperlink"/>
          </w:rPr>
          <w:t>anne.curtis@hcq.org.au</w:t>
        </w:r>
      </w:hyperlink>
      <w:r w:rsidR="006E4447" w:rsidRPr="0000622E">
        <w:rPr>
          <w:rStyle w:val="Hyperlink"/>
        </w:rPr>
        <w:t xml:space="preserve"> </w:t>
      </w:r>
      <w:r w:rsidR="00B4768B">
        <w:rPr>
          <w:rStyle w:val="Hyperlink"/>
          <w:color w:val="auto"/>
          <w:u w:val="none"/>
        </w:rPr>
        <w:t xml:space="preserve"> </w:t>
      </w:r>
    </w:p>
    <w:p w14:paraId="73C7E993" w14:textId="6701ED0C" w:rsidR="004A3BC3" w:rsidRPr="0000622E" w:rsidRDefault="004A3BC3" w:rsidP="001F5AC8">
      <w:pPr>
        <w:spacing w:after="0" w:line="240" w:lineRule="auto"/>
        <w:ind w:right="15"/>
      </w:pPr>
      <w:r w:rsidRPr="0000622E">
        <w:br w:type="page"/>
      </w:r>
    </w:p>
    <w:p w14:paraId="4FEFE111" w14:textId="77777777" w:rsidR="0018147D" w:rsidRPr="0000622E" w:rsidRDefault="0018147D" w:rsidP="001F5AC8">
      <w:pPr>
        <w:spacing w:after="0" w:line="240" w:lineRule="auto"/>
        <w:ind w:right="15"/>
      </w:pPr>
    </w:p>
    <w:p w14:paraId="3FB09F2B" w14:textId="62118017" w:rsidR="007A67B5" w:rsidRPr="0000622E" w:rsidRDefault="007A67B5" w:rsidP="006223F7">
      <w:pPr>
        <w:pBdr>
          <w:top w:val="single" w:sz="4" w:space="1" w:color="auto"/>
        </w:pBdr>
        <w:tabs>
          <w:tab w:val="left" w:pos="3720"/>
        </w:tabs>
        <w:spacing w:after="0" w:line="240" w:lineRule="auto"/>
        <w:ind w:right="15"/>
        <w:jc w:val="center"/>
        <w:rPr>
          <w:b/>
          <w:sz w:val="32"/>
          <w:szCs w:val="24"/>
        </w:rPr>
      </w:pPr>
      <w:r w:rsidRPr="0000622E">
        <w:rPr>
          <w:b/>
          <w:sz w:val="32"/>
          <w:szCs w:val="24"/>
        </w:rPr>
        <w:t>Consumer</w:t>
      </w:r>
      <w:r w:rsidR="00B4049F" w:rsidRPr="0000622E">
        <w:rPr>
          <w:b/>
          <w:sz w:val="32"/>
          <w:szCs w:val="24"/>
        </w:rPr>
        <w:t xml:space="preserve"> and Carer</w:t>
      </w:r>
      <w:r w:rsidRPr="0000622E">
        <w:rPr>
          <w:b/>
          <w:sz w:val="32"/>
          <w:szCs w:val="24"/>
        </w:rPr>
        <w:t xml:space="preserve"> Application Form</w:t>
      </w:r>
    </w:p>
    <w:p w14:paraId="75D71846" w14:textId="77713BA5" w:rsidR="009C4C71" w:rsidRPr="0000622E" w:rsidRDefault="006223F7" w:rsidP="001F5AC8">
      <w:pPr>
        <w:spacing w:after="0" w:line="240" w:lineRule="auto"/>
        <w:ind w:right="15"/>
        <w:jc w:val="center"/>
        <w:rPr>
          <w:b/>
          <w:sz w:val="32"/>
          <w:szCs w:val="24"/>
        </w:rPr>
      </w:pPr>
      <w:r w:rsidRPr="0000622E">
        <w:rPr>
          <w:b/>
          <w:sz w:val="32"/>
          <w:szCs w:val="24"/>
        </w:rPr>
        <w:t>Yarning Circle</w:t>
      </w:r>
      <w:r w:rsidR="009C4C71" w:rsidRPr="0000622E">
        <w:rPr>
          <w:b/>
          <w:sz w:val="32"/>
          <w:szCs w:val="24"/>
        </w:rPr>
        <w:t xml:space="preserve"> Host for </w:t>
      </w:r>
      <w:r w:rsidR="00FD1A48">
        <w:rPr>
          <w:b/>
          <w:sz w:val="32"/>
          <w:szCs w:val="24"/>
        </w:rPr>
        <w:t>Cairns &amp; Hinterland HHS</w:t>
      </w:r>
      <w:r w:rsidR="00F61213" w:rsidRPr="0000622E">
        <w:rPr>
          <w:b/>
          <w:sz w:val="32"/>
          <w:szCs w:val="24"/>
        </w:rPr>
        <w:t xml:space="preserve"> </w:t>
      </w:r>
      <w:r w:rsidR="00346721" w:rsidRPr="0000622E">
        <w:rPr>
          <w:b/>
          <w:sz w:val="32"/>
          <w:szCs w:val="24"/>
        </w:rPr>
        <w:t>Health Equity Strategy</w:t>
      </w:r>
      <w:r w:rsidR="00B4049F" w:rsidRPr="0000622E">
        <w:rPr>
          <w:b/>
          <w:sz w:val="32"/>
          <w:szCs w:val="24"/>
        </w:rPr>
        <w:t xml:space="preserve"> </w:t>
      </w:r>
    </w:p>
    <w:p w14:paraId="57CB2599" w14:textId="77777777" w:rsidR="008C3230" w:rsidRPr="0000622E" w:rsidRDefault="008C3230" w:rsidP="00346721">
      <w:pPr>
        <w:pStyle w:val="StaffH1"/>
        <w:pBdr>
          <w:top w:val="single" w:sz="4" w:space="1" w:color="auto"/>
        </w:pBdr>
        <w:spacing w:after="120" w:line="240" w:lineRule="auto"/>
        <w:ind w:right="17"/>
        <w:rPr>
          <w:rFonts w:asciiTheme="minorHAnsi" w:hAnsiTheme="minorHAnsi" w:cstheme="minorHAnsi"/>
          <w:color w:val="auto"/>
          <w:sz w:val="22"/>
        </w:rPr>
      </w:pPr>
      <w:r w:rsidRPr="0000622E">
        <w:rPr>
          <w:rFonts w:asciiTheme="minorHAnsi" w:hAnsiTheme="minorHAnsi" w:cstheme="minorHAnsi"/>
          <w:color w:val="auto"/>
          <w:sz w:val="22"/>
        </w:rPr>
        <w:t>Full name:</w:t>
      </w:r>
    </w:p>
    <w:p w14:paraId="276E3547" w14:textId="77777777" w:rsidR="008C3230" w:rsidRPr="0000622E" w:rsidRDefault="008C3230" w:rsidP="00346721">
      <w:pPr>
        <w:pStyle w:val="StaffH1"/>
        <w:spacing w:after="120" w:line="240" w:lineRule="auto"/>
        <w:ind w:right="17"/>
        <w:rPr>
          <w:rFonts w:asciiTheme="minorHAnsi" w:hAnsiTheme="minorHAnsi" w:cstheme="minorHAnsi"/>
          <w:color w:val="auto"/>
          <w:sz w:val="22"/>
        </w:rPr>
      </w:pPr>
      <w:r w:rsidRPr="0000622E">
        <w:rPr>
          <w:rFonts w:asciiTheme="minorHAnsi" w:hAnsiTheme="minorHAnsi" w:cstheme="minorHAnsi"/>
          <w:color w:val="auto"/>
          <w:sz w:val="22"/>
        </w:rPr>
        <w:t>Preferred phone number:</w:t>
      </w:r>
    </w:p>
    <w:p w14:paraId="49FE9E56" w14:textId="77777777" w:rsidR="008C3230" w:rsidRPr="0000622E" w:rsidRDefault="008C3230" w:rsidP="00346721">
      <w:pPr>
        <w:pStyle w:val="StaffH1"/>
        <w:spacing w:after="120" w:line="240" w:lineRule="auto"/>
        <w:ind w:right="17"/>
        <w:rPr>
          <w:rFonts w:asciiTheme="minorHAnsi" w:hAnsiTheme="minorHAnsi" w:cstheme="minorHAnsi"/>
          <w:color w:val="auto"/>
          <w:sz w:val="22"/>
        </w:rPr>
      </w:pPr>
      <w:r w:rsidRPr="0000622E">
        <w:rPr>
          <w:rFonts w:asciiTheme="minorHAnsi" w:hAnsiTheme="minorHAnsi" w:cstheme="minorHAnsi"/>
          <w:color w:val="auto"/>
          <w:sz w:val="22"/>
        </w:rPr>
        <w:t xml:space="preserve">Email: </w:t>
      </w:r>
    </w:p>
    <w:p w14:paraId="480D3643" w14:textId="77777777" w:rsidR="008C3230" w:rsidRPr="0000622E" w:rsidRDefault="008C3230" w:rsidP="00346721">
      <w:pPr>
        <w:pStyle w:val="StaffH1"/>
        <w:spacing w:after="120" w:line="240" w:lineRule="auto"/>
        <w:ind w:right="17"/>
        <w:rPr>
          <w:rFonts w:asciiTheme="minorHAnsi" w:hAnsiTheme="minorHAnsi" w:cstheme="minorHAnsi"/>
          <w:color w:val="auto"/>
          <w:sz w:val="22"/>
        </w:rPr>
      </w:pPr>
      <w:r w:rsidRPr="0000622E">
        <w:rPr>
          <w:rFonts w:asciiTheme="minorHAnsi" w:hAnsiTheme="minorHAnsi" w:cstheme="minorHAnsi"/>
          <w:color w:val="auto"/>
          <w:sz w:val="22"/>
        </w:rPr>
        <w:t>Postal address:</w:t>
      </w:r>
    </w:p>
    <w:p w14:paraId="3DE78D32" w14:textId="77777777" w:rsidR="008C3230" w:rsidRPr="0000622E" w:rsidRDefault="008C3230" w:rsidP="00346721">
      <w:pPr>
        <w:pStyle w:val="StaffH1"/>
        <w:spacing w:after="120" w:line="240" w:lineRule="auto"/>
        <w:ind w:right="17"/>
        <w:rPr>
          <w:rFonts w:asciiTheme="minorHAnsi" w:hAnsiTheme="minorHAnsi" w:cstheme="minorHAnsi"/>
          <w:color w:val="auto"/>
          <w:sz w:val="22"/>
        </w:rPr>
      </w:pPr>
      <w:r w:rsidRPr="0000622E">
        <w:rPr>
          <w:rFonts w:asciiTheme="minorHAnsi" w:hAnsiTheme="minorHAnsi" w:cstheme="minorHAnsi"/>
          <w:color w:val="auto"/>
          <w:sz w:val="22"/>
        </w:rPr>
        <w:t>Postcode:</w:t>
      </w:r>
    </w:p>
    <w:p w14:paraId="77207D5E" w14:textId="77777777" w:rsidR="009D66F5" w:rsidRPr="0000622E" w:rsidRDefault="009D66F5" w:rsidP="00346721">
      <w:pPr>
        <w:pStyle w:val="StaffH1"/>
        <w:pBdr>
          <w:top w:val="single" w:sz="4" w:space="1" w:color="A6A6A6" w:themeColor="background1" w:themeShade="A6"/>
        </w:pBdr>
        <w:spacing w:after="120" w:line="240" w:lineRule="auto"/>
        <w:ind w:right="17"/>
        <w:rPr>
          <w:rFonts w:asciiTheme="minorHAnsi" w:hAnsiTheme="minorHAnsi" w:cstheme="minorHAnsi"/>
          <w:b w:val="0"/>
          <w:color w:val="auto"/>
          <w:sz w:val="22"/>
        </w:rPr>
      </w:pPr>
    </w:p>
    <w:p w14:paraId="347686EB" w14:textId="03D0F39A" w:rsidR="008C3230" w:rsidRPr="0000622E" w:rsidRDefault="008C3230" w:rsidP="00346721">
      <w:pPr>
        <w:pStyle w:val="StaffH1"/>
        <w:numPr>
          <w:ilvl w:val="0"/>
          <w:numId w:val="1"/>
        </w:numPr>
        <w:pBdr>
          <w:top w:val="single" w:sz="4" w:space="1" w:color="A6A6A6" w:themeColor="background1" w:themeShade="A6"/>
        </w:pBdr>
        <w:spacing w:after="120" w:line="240" w:lineRule="auto"/>
        <w:ind w:left="357" w:right="17" w:hanging="357"/>
        <w:rPr>
          <w:rFonts w:asciiTheme="minorHAnsi" w:hAnsiTheme="minorHAnsi" w:cstheme="minorHAnsi"/>
          <w:b w:val="0"/>
          <w:color w:val="auto"/>
          <w:sz w:val="22"/>
        </w:rPr>
      </w:pPr>
      <w:r w:rsidRPr="0000622E">
        <w:rPr>
          <w:rFonts w:asciiTheme="minorHAnsi" w:hAnsiTheme="minorHAnsi" w:cstheme="minorHAnsi"/>
          <w:color w:val="auto"/>
          <w:sz w:val="22"/>
        </w:rPr>
        <w:t xml:space="preserve">By completing this </w:t>
      </w:r>
      <w:r w:rsidR="00567FA9" w:rsidRPr="0000622E">
        <w:rPr>
          <w:rFonts w:asciiTheme="minorHAnsi" w:hAnsiTheme="minorHAnsi" w:cstheme="minorHAnsi"/>
          <w:color w:val="auto"/>
          <w:sz w:val="22"/>
        </w:rPr>
        <w:t>application,</w:t>
      </w:r>
      <w:r w:rsidRPr="0000622E">
        <w:rPr>
          <w:rFonts w:asciiTheme="minorHAnsi" w:hAnsiTheme="minorHAnsi" w:cstheme="minorHAnsi"/>
          <w:color w:val="auto"/>
          <w:sz w:val="22"/>
        </w:rPr>
        <w:t xml:space="preserve"> I consent for my details to be added to the Health Consumers Queensland network database</w:t>
      </w:r>
      <w:r w:rsidRPr="0000622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95514501"/>
          <w14:checkbox>
            <w14:checked w14:val="0"/>
            <w14:checkedState w14:val="2612" w14:font="MS Gothic"/>
            <w14:uncheckedState w14:val="2610" w14:font="MS Gothic"/>
          </w14:checkbox>
        </w:sdtPr>
        <w:sdtEndPr/>
        <w:sdtContent>
          <w:r w:rsidR="00A757FA" w:rsidRPr="0000622E">
            <w:rPr>
              <w:rFonts w:ascii="MS Gothic" w:eastAsia="MS Gothic" w:hAnsi="MS Gothic" w:cstheme="minorHAnsi" w:hint="eastAsia"/>
              <w:b w:val="0"/>
              <w:color w:val="auto"/>
              <w:sz w:val="22"/>
            </w:rPr>
            <w:t>☐</w:t>
          </w:r>
        </w:sdtContent>
      </w:sdt>
      <w:r w:rsidR="00A757FA" w:rsidRPr="0000622E">
        <w:rPr>
          <w:rFonts w:asciiTheme="minorHAnsi" w:hAnsiTheme="minorHAnsi" w:cstheme="minorHAnsi"/>
          <w:b w:val="0"/>
          <w:color w:val="auto"/>
          <w:sz w:val="22"/>
        </w:rPr>
        <w:t xml:space="preserve">  </w:t>
      </w:r>
      <w:r w:rsidRPr="0000622E">
        <w:rPr>
          <w:rFonts w:asciiTheme="minorHAnsi" w:hAnsiTheme="minorHAnsi" w:cstheme="minorHAnsi"/>
          <w:b w:val="0"/>
          <w:color w:val="auto"/>
          <w:sz w:val="22"/>
        </w:rPr>
        <w:t>YES</w:t>
      </w:r>
      <w:r w:rsidR="009D66F5" w:rsidRPr="0000622E">
        <w:rPr>
          <w:rFonts w:asciiTheme="minorHAnsi" w:hAnsiTheme="minorHAnsi" w:cstheme="minorHAnsi"/>
          <w:b w:val="0"/>
          <w:color w:val="auto"/>
          <w:sz w:val="22"/>
        </w:rPr>
        <w:t xml:space="preserve"> </w:t>
      </w:r>
      <w:r w:rsidR="009D66F5" w:rsidRPr="0000622E">
        <w:rPr>
          <w:rFonts w:asciiTheme="minorHAnsi" w:hAnsiTheme="minorHAnsi" w:cstheme="minorHAnsi"/>
          <w:b w:val="0"/>
          <w:color w:val="A6A6A6" w:themeColor="background1" w:themeShade="A6"/>
          <w:sz w:val="22"/>
        </w:rPr>
        <w:t>|</w:t>
      </w:r>
      <w:r w:rsidR="009D66F5" w:rsidRPr="0000622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09535235"/>
          <w14:checkbox>
            <w14:checked w14:val="0"/>
            <w14:checkedState w14:val="2612" w14:font="MS Gothic"/>
            <w14:uncheckedState w14:val="2610" w14:font="MS Gothic"/>
          </w14:checkbox>
        </w:sdtPr>
        <w:sdtEndPr/>
        <w:sdtContent>
          <w:r w:rsidR="00A757FA" w:rsidRPr="0000622E">
            <w:rPr>
              <w:rFonts w:ascii="MS Gothic" w:eastAsia="MS Gothic" w:hAnsi="MS Gothic" w:cstheme="minorHAnsi" w:hint="eastAsia"/>
              <w:b w:val="0"/>
              <w:color w:val="auto"/>
              <w:sz w:val="22"/>
            </w:rPr>
            <w:t>☐</w:t>
          </w:r>
        </w:sdtContent>
      </w:sdt>
      <w:r w:rsidR="00A757FA" w:rsidRPr="0000622E">
        <w:rPr>
          <w:rFonts w:asciiTheme="minorHAnsi" w:hAnsiTheme="minorHAnsi" w:cstheme="minorHAnsi"/>
          <w:b w:val="0"/>
          <w:color w:val="auto"/>
          <w:sz w:val="22"/>
        </w:rPr>
        <w:t xml:space="preserve">  </w:t>
      </w:r>
      <w:r w:rsidRPr="0000622E">
        <w:rPr>
          <w:rFonts w:asciiTheme="minorHAnsi" w:hAnsiTheme="minorHAnsi" w:cstheme="minorHAnsi"/>
          <w:b w:val="0"/>
          <w:color w:val="auto"/>
          <w:sz w:val="22"/>
        </w:rPr>
        <w:t>NO</w:t>
      </w:r>
    </w:p>
    <w:p w14:paraId="4222C44E" w14:textId="0CFAF301" w:rsidR="008C3230" w:rsidRPr="0000622E" w:rsidRDefault="008C3230" w:rsidP="00346721">
      <w:pPr>
        <w:pStyle w:val="StaffH1"/>
        <w:numPr>
          <w:ilvl w:val="0"/>
          <w:numId w:val="1"/>
        </w:numPr>
        <w:spacing w:after="120" w:line="240" w:lineRule="auto"/>
        <w:ind w:right="17"/>
        <w:rPr>
          <w:rFonts w:asciiTheme="minorHAnsi" w:hAnsiTheme="minorHAnsi" w:cstheme="minorHAnsi"/>
          <w:b w:val="0"/>
          <w:color w:val="auto"/>
          <w:sz w:val="22"/>
        </w:rPr>
      </w:pPr>
      <w:r w:rsidRPr="0000622E">
        <w:rPr>
          <w:rFonts w:asciiTheme="minorHAnsi" w:hAnsiTheme="minorHAnsi" w:cstheme="minorHAnsi"/>
          <w:color w:val="auto"/>
          <w:sz w:val="22"/>
        </w:rPr>
        <w:t>I would like to receive email updates from Health Consumers Queensland</w:t>
      </w:r>
      <w:r w:rsidRPr="0000622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11242629"/>
          <w14:checkbox>
            <w14:checked w14:val="0"/>
            <w14:checkedState w14:val="2612" w14:font="MS Gothic"/>
            <w14:uncheckedState w14:val="2610" w14:font="MS Gothic"/>
          </w14:checkbox>
        </w:sdtPr>
        <w:sdtEndPr/>
        <w:sdtContent>
          <w:r w:rsidR="00A757FA" w:rsidRPr="0000622E">
            <w:rPr>
              <w:rFonts w:ascii="MS Gothic" w:eastAsia="MS Gothic" w:hAnsi="MS Gothic" w:cstheme="minorHAnsi" w:hint="eastAsia"/>
              <w:b w:val="0"/>
              <w:color w:val="auto"/>
              <w:sz w:val="22"/>
            </w:rPr>
            <w:t>☐</w:t>
          </w:r>
        </w:sdtContent>
      </w:sdt>
      <w:r w:rsidR="00A757FA" w:rsidRPr="0000622E">
        <w:rPr>
          <w:rFonts w:asciiTheme="minorHAnsi" w:hAnsiTheme="minorHAnsi" w:cstheme="minorHAnsi"/>
          <w:b w:val="0"/>
          <w:color w:val="auto"/>
          <w:sz w:val="22"/>
        </w:rPr>
        <w:t xml:space="preserve">  </w:t>
      </w:r>
      <w:r w:rsidRPr="0000622E">
        <w:rPr>
          <w:rFonts w:asciiTheme="minorHAnsi" w:hAnsiTheme="minorHAnsi" w:cstheme="minorHAnsi"/>
          <w:b w:val="0"/>
          <w:color w:val="auto"/>
          <w:sz w:val="22"/>
        </w:rPr>
        <w:t>YES</w:t>
      </w:r>
      <w:r w:rsidR="009D66F5" w:rsidRPr="0000622E">
        <w:rPr>
          <w:rFonts w:asciiTheme="minorHAnsi" w:hAnsiTheme="minorHAnsi" w:cstheme="minorHAnsi"/>
          <w:b w:val="0"/>
          <w:color w:val="auto"/>
          <w:sz w:val="22"/>
        </w:rPr>
        <w:t xml:space="preserve"> </w:t>
      </w:r>
      <w:r w:rsidR="009D66F5" w:rsidRPr="0000622E">
        <w:rPr>
          <w:rFonts w:asciiTheme="minorHAnsi" w:hAnsiTheme="minorHAnsi" w:cstheme="minorHAnsi"/>
          <w:b w:val="0"/>
          <w:color w:val="A6A6A6" w:themeColor="background1" w:themeShade="A6"/>
          <w:sz w:val="22"/>
        </w:rPr>
        <w:t>|</w:t>
      </w:r>
      <w:r w:rsidR="009D66F5" w:rsidRPr="0000622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15348493"/>
          <w14:checkbox>
            <w14:checked w14:val="0"/>
            <w14:checkedState w14:val="2612" w14:font="MS Gothic"/>
            <w14:uncheckedState w14:val="2610" w14:font="MS Gothic"/>
          </w14:checkbox>
        </w:sdtPr>
        <w:sdtEndPr/>
        <w:sdtContent>
          <w:r w:rsidR="00A757FA" w:rsidRPr="0000622E">
            <w:rPr>
              <w:rFonts w:ascii="MS Gothic" w:eastAsia="MS Gothic" w:hAnsi="MS Gothic" w:cstheme="minorHAnsi" w:hint="eastAsia"/>
              <w:b w:val="0"/>
              <w:color w:val="auto"/>
              <w:sz w:val="22"/>
            </w:rPr>
            <w:t>☐</w:t>
          </w:r>
        </w:sdtContent>
      </w:sdt>
      <w:r w:rsidR="00A757FA" w:rsidRPr="0000622E">
        <w:rPr>
          <w:rFonts w:asciiTheme="minorHAnsi" w:hAnsiTheme="minorHAnsi" w:cstheme="minorHAnsi"/>
          <w:b w:val="0"/>
          <w:color w:val="auto"/>
          <w:sz w:val="22"/>
        </w:rPr>
        <w:t xml:space="preserve">  </w:t>
      </w:r>
      <w:r w:rsidRPr="0000622E">
        <w:rPr>
          <w:rFonts w:asciiTheme="minorHAnsi" w:hAnsiTheme="minorHAnsi" w:cstheme="minorHAnsi"/>
          <w:b w:val="0"/>
          <w:color w:val="auto"/>
          <w:sz w:val="22"/>
        </w:rPr>
        <w:t>NO</w:t>
      </w:r>
    </w:p>
    <w:p w14:paraId="4AD1C37F" w14:textId="2CEA341E" w:rsidR="008C3230" w:rsidRPr="0000622E" w:rsidRDefault="008C3230" w:rsidP="00346721">
      <w:pPr>
        <w:pStyle w:val="StaffH1"/>
        <w:numPr>
          <w:ilvl w:val="0"/>
          <w:numId w:val="1"/>
        </w:numPr>
        <w:spacing w:after="120" w:line="240" w:lineRule="auto"/>
        <w:ind w:right="17"/>
        <w:rPr>
          <w:rFonts w:asciiTheme="minorHAnsi" w:hAnsiTheme="minorHAnsi" w:cstheme="minorHAnsi"/>
          <w:b w:val="0"/>
          <w:color w:val="auto"/>
          <w:sz w:val="22"/>
        </w:rPr>
      </w:pPr>
      <w:r w:rsidRPr="0000622E">
        <w:rPr>
          <w:rFonts w:asciiTheme="minorHAnsi" w:hAnsiTheme="minorHAnsi" w:cstheme="minorHAnsi"/>
          <w:color w:val="auto"/>
          <w:sz w:val="22"/>
        </w:rPr>
        <w:t>Would you like us to retain this application for future vacancies?</w:t>
      </w:r>
      <w:r w:rsidRPr="0000622E">
        <w:rPr>
          <w:rFonts w:asciiTheme="minorHAnsi" w:hAnsiTheme="minorHAnsi" w:cstheme="minorHAnsi"/>
          <w:b w:val="0"/>
          <w:color w:val="auto"/>
          <w:sz w:val="22"/>
        </w:rPr>
        <w:t xml:space="preserve"> </w:t>
      </w:r>
      <w:r w:rsidRPr="0000622E">
        <w:rPr>
          <w:rFonts w:asciiTheme="minorHAnsi" w:hAnsiTheme="minorHAnsi" w:cstheme="minorHAnsi"/>
          <w:b w:val="0"/>
          <w:i/>
          <w:color w:val="auto"/>
          <w:sz w:val="22"/>
        </w:rPr>
        <w:t>(Applications not retained are destroyed once the application process is complete.)</w:t>
      </w:r>
      <w:r w:rsidRPr="0000622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88486670"/>
          <w14:checkbox>
            <w14:checked w14:val="0"/>
            <w14:checkedState w14:val="2612" w14:font="MS Gothic"/>
            <w14:uncheckedState w14:val="2610" w14:font="MS Gothic"/>
          </w14:checkbox>
        </w:sdtPr>
        <w:sdtEndPr/>
        <w:sdtContent>
          <w:r w:rsidR="00A757FA" w:rsidRPr="0000622E">
            <w:rPr>
              <w:rFonts w:ascii="MS Gothic" w:eastAsia="MS Gothic" w:hAnsi="MS Gothic" w:cstheme="minorHAnsi" w:hint="eastAsia"/>
              <w:b w:val="0"/>
              <w:color w:val="auto"/>
              <w:sz w:val="22"/>
            </w:rPr>
            <w:t>☐</w:t>
          </w:r>
        </w:sdtContent>
      </w:sdt>
      <w:r w:rsidR="00A757FA" w:rsidRPr="0000622E">
        <w:rPr>
          <w:rFonts w:asciiTheme="minorHAnsi" w:hAnsiTheme="minorHAnsi" w:cstheme="minorHAnsi"/>
          <w:b w:val="0"/>
          <w:color w:val="auto"/>
          <w:sz w:val="22"/>
        </w:rPr>
        <w:t xml:space="preserve">  </w:t>
      </w:r>
      <w:r w:rsidRPr="0000622E">
        <w:rPr>
          <w:rFonts w:asciiTheme="minorHAnsi" w:hAnsiTheme="minorHAnsi" w:cstheme="minorHAnsi"/>
          <w:b w:val="0"/>
          <w:color w:val="auto"/>
          <w:sz w:val="22"/>
        </w:rPr>
        <w:t>YES</w:t>
      </w:r>
      <w:r w:rsidR="009D66F5" w:rsidRPr="0000622E">
        <w:rPr>
          <w:rFonts w:asciiTheme="minorHAnsi" w:hAnsiTheme="minorHAnsi" w:cstheme="minorHAnsi"/>
          <w:b w:val="0"/>
          <w:color w:val="auto"/>
          <w:sz w:val="22"/>
        </w:rPr>
        <w:t xml:space="preserve"> </w:t>
      </w:r>
      <w:r w:rsidR="009D66F5" w:rsidRPr="0000622E">
        <w:rPr>
          <w:rFonts w:asciiTheme="minorHAnsi" w:hAnsiTheme="minorHAnsi" w:cstheme="minorHAnsi"/>
          <w:b w:val="0"/>
          <w:color w:val="A6A6A6" w:themeColor="background1" w:themeShade="A6"/>
          <w:sz w:val="22"/>
        </w:rPr>
        <w:t>|</w:t>
      </w:r>
      <w:r w:rsidR="009D66F5" w:rsidRPr="0000622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53526241"/>
          <w14:checkbox>
            <w14:checked w14:val="0"/>
            <w14:checkedState w14:val="2612" w14:font="MS Gothic"/>
            <w14:uncheckedState w14:val="2610" w14:font="MS Gothic"/>
          </w14:checkbox>
        </w:sdtPr>
        <w:sdtEndPr/>
        <w:sdtContent>
          <w:r w:rsidR="00A757FA" w:rsidRPr="0000622E">
            <w:rPr>
              <w:rFonts w:ascii="MS Gothic" w:eastAsia="MS Gothic" w:hAnsi="MS Gothic" w:cstheme="minorHAnsi" w:hint="eastAsia"/>
              <w:b w:val="0"/>
              <w:color w:val="auto"/>
              <w:sz w:val="22"/>
            </w:rPr>
            <w:t>☐</w:t>
          </w:r>
        </w:sdtContent>
      </w:sdt>
      <w:r w:rsidR="00A757FA" w:rsidRPr="0000622E">
        <w:rPr>
          <w:rFonts w:asciiTheme="minorHAnsi" w:hAnsiTheme="minorHAnsi" w:cstheme="minorHAnsi"/>
          <w:b w:val="0"/>
          <w:color w:val="auto"/>
          <w:sz w:val="22"/>
        </w:rPr>
        <w:t xml:space="preserve">  </w:t>
      </w:r>
      <w:r w:rsidRPr="0000622E">
        <w:rPr>
          <w:rFonts w:asciiTheme="minorHAnsi" w:hAnsiTheme="minorHAnsi" w:cstheme="minorHAnsi"/>
          <w:b w:val="0"/>
          <w:color w:val="auto"/>
          <w:sz w:val="22"/>
        </w:rPr>
        <w:t xml:space="preserve">NO    </w:t>
      </w:r>
    </w:p>
    <w:p w14:paraId="7337465F" w14:textId="77777777" w:rsidR="008C3230" w:rsidRPr="0000622E" w:rsidRDefault="008C3230" w:rsidP="00346721">
      <w:pPr>
        <w:pStyle w:val="StaffH1"/>
        <w:pBdr>
          <w:top w:val="single" w:sz="4" w:space="1" w:color="auto"/>
        </w:pBdr>
        <w:spacing w:after="120" w:line="240" w:lineRule="auto"/>
        <w:ind w:right="17"/>
        <w:rPr>
          <w:rFonts w:asciiTheme="minorHAnsi" w:hAnsiTheme="minorHAnsi" w:cstheme="minorHAnsi"/>
          <w:color w:val="auto"/>
          <w:sz w:val="22"/>
        </w:rPr>
        <w:sectPr w:rsidR="008C3230" w:rsidRPr="0000622E" w:rsidSect="00B27215">
          <w:headerReference w:type="default" r:id="rId14"/>
          <w:footerReference w:type="default" r:id="rId15"/>
          <w:pgSz w:w="12240" w:h="15840"/>
          <w:pgMar w:top="1440" w:right="1080" w:bottom="1440" w:left="1080" w:header="11" w:footer="720" w:gutter="0"/>
          <w:cols w:space="720"/>
          <w:docGrid w:linePitch="360"/>
        </w:sectPr>
      </w:pPr>
    </w:p>
    <w:p w14:paraId="2A939A15" w14:textId="77777777" w:rsidR="009D66F5" w:rsidRPr="0000622E" w:rsidRDefault="009D66F5" w:rsidP="00346721">
      <w:pPr>
        <w:pStyle w:val="StaffH1"/>
        <w:pBdr>
          <w:top w:val="single" w:sz="4" w:space="1" w:color="808080" w:themeColor="background1" w:themeShade="80"/>
        </w:pBdr>
        <w:spacing w:after="120" w:line="240" w:lineRule="auto"/>
        <w:ind w:right="17"/>
        <w:rPr>
          <w:rFonts w:asciiTheme="minorHAnsi" w:hAnsiTheme="minorHAnsi" w:cstheme="minorHAnsi"/>
          <w:color w:val="auto"/>
          <w:sz w:val="22"/>
        </w:rPr>
      </w:pPr>
    </w:p>
    <w:p w14:paraId="7B8ADCEF" w14:textId="77777777" w:rsidR="008C3230" w:rsidRPr="0000622E" w:rsidRDefault="008C3230" w:rsidP="00346721">
      <w:pPr>
        <w:pStyle w:val="StaffH1"/>
        <w:pBdr>
          <w:top w:val="single" w:sz="4" w:space="1" w:color="808080" w:themeColor="background1" w:themeShade="80"/>
        </w:pBdr>
        <w:spacing w:after="120" w:line="240" w:lineRule="auto"/>
        <w:ind w:right="17"/>
        <w:rPr>
          <w:rFonts w:asciiTheme="minorHAnsi" w:hAnsiTheme="minorHAnsi" w:cstheme="minorHAnsi"/>
          <w:color w:val="auto"/>
          <w:sz w:val="22"/>
        </w:rPr>
      </w:pPr>
      <w:r w:rsidRPr="0000622E">
        <w:rPr>
          <w:rFonts w:asciiTheme="minorHAnsi" w:hAnsiTheme="minorHAnsi" w:cstheme="minorHAnsi"/>
          <w:color w:val="auto"/>
          <w:sz w:val="22"/>
        </w:rPr>
        <w:t xml:space="preserve">Please highlight any group you identify </w:t>
      </w:r>
      <w:r w:rsidR="009C4C71" w:rsidRPr="0000622E">
        <w:rPr>
          <w:rFonts w:asciiTheme="minorHAnsi" w:hAnsiTheme="minorHAnsi" w:cstheme="minorHAnsi"/>
          <w:color w:val="auto"/>
          <w:sz w:val="22"/>
        </w:rPr>
        <w:t>with</w:t>
      </w:r>
      <w:r w:rsidRPr="0000622E">
        <w:rPr>
          <w:rFonts w:asciiTheme="minorHAnsi" w:hAnsiTheme="minorHAnsi" w:cstheme="minorHAnsi"/>
          <w:color w:val="auto"/>
          <w:sz w:val="22"/>
        </w:rPr>
        <w:t>:</w:t>
      </w:r>
    </w:p>
    <w:p w14:paraId="194ABDB4" w14:textId="77777777" w:rsidR="008C3230" w:rsidRPr="0000622E" w:rsidRDefault="008C3230" w:rsidP="00346721">
      <w:pPr>
        <w:pStyle w:val="StaffH1"/>
        <w:spacing w:after="120" w:line="240" w:lineRule="auto"/>
        <w:ind w:right="17"/>
        <w:rPr>
          <w:rFonts w:asciiTheme="minorHAnsi" w:hAnsiTheme="minorHAnsi" w:cstheme="minorHAnsi"/>
          <w:b w:val="0"/>
          <w:color w:val="auto"/>
          <w:sz w:val="22"/>
        </w:rPr>
        <w:sectPr w:rsidR="008C3230" w:rsidRPr="0000622E" w:rsidSect="00B27215">
          <w:type w:val="continuous"/>
          <w:pgSz w:w="12240" w:h="15840"/>
          <w:pgMar w:top="1440" w:right="1080" w:bottom="1440" w:left="1080" w:header="720" w:footer="720" w:gutter="0"/>
          <w:cols w:space="720"/>
          <w:docGrid w:linePitch="360"/>
        </w:sectPr>
      </w:pPr>
    </w:p>
    <w:p w14:paraId="106DFCFE" w14:textId="48FDCB03" w:rsidR="000E6610" w:rsidRPr="0000622E" w:rsidRDefault="0012655C" w:rsidP="00346721">
      <w:pPr>
        <w:pStyle w:val="StaffH1"/>
        <w:spacing w:after="120" w:line="240" w:lineRule="auto"/>
        <w:ind w:right="17"/>
        <w:rPr>
          <w:rFonts w:asciiTheme="minorHAnsi" w:hAnsiTheme="minorHAnsi" w:cstheme="minorHAnsi"/>
          <w:b w:val="0"/>
          <w:color w:val="auto"/>
          <w:sz w:val="22"/>
        </w:rPr>
      </w:pPr>
      <w:sdt>
        <w:sdtPr>
          <w:rPr>
            <w:rFonts w:asciiTheme="minorHAnsi" w:hAnsiTheme="minorHAnsi" w:cstheme="minorHAnsi"/>
            <w:b w:val="0"/>
            <w:color w:val="auto"/>
            <w:sz w:val="22"/>
          </w:rPr>
          <w:id w:val="-1825958706"/>
          <w14:checkbox>
            <w14:checked w14:val="0"/>
            <w14:checkedState w14:val="2612" w14:font="MS Gothic"/>
            <w14:uncheckedState w14:val="2610" w14:font="MS Gothic"/>
          </w14:checkbox>
        </w:sdtPr>
        <w:sdtEndPr/>
        <w:sdtContent>
          <w:r w:rsidR="000E6610" w:rsidRPr="0000622E">
            <w:rPr>
              <w:rFonts w:ascii="MS Gothic" w:eastAsia="MS Gothic" w:hAnsi="MS Gothic" w:cstheme="minorHAnsi" w:hint="eastAsia"/>
              <w:b w:val="0"/>
              <w:color w:val="auto"/>
              <w:sz w:val="22"/>
            </w:rPr>
            <w:t>☐</w:t>
          </w:r>
        </w:sdtContent>
      </w:sdt>
      <w:r w:rsidR="00A757FA" w:rsidRPr="0000622E">
        <w:rPr>
          <w:rFonts w:asciiTheme="minorHAnsi" w:hAnsiTheme="minorHAnsi" w:cstheme="minorHAnsi"/>
          <w:b w:val="0"/>
          <w:color w:val="auto"/>
          <w:sz w:val="22"/>
        </w:rPr>
        <w:t xml:space="preserve">  </w:t>
      </w:r>
      <w:r w:rsidR="001F68EE" w:rsidRPr="0000622E">
        <w:rPr>
          <w:rFonts w:asciiTheme="minorHAnsi" w:hAnsiTheme="minorHAnsi" w:cstheme="minorHAnsi"/>
          <w:b w:val="0"/>
          <w:color w:val="auto"/>
          <w:sz w:val="22"/>
        </w:rPr>
        <w:t xml:space="preserve"> </w:t>
      </w:r>
      <w:r w:rsidR="000E6610" w:rsidRPr="0000622E">
        <w:rPr>
          <w:rFonts w:asciiTheme="minorHAnsi" w:hAnsiTheme="minorHAnsi" w:cstheme="minorHAnsi"/>
          <w:b w:val="0"/>
          <w:color w:val="auto"/>
          <w:sz w:val="22"/>
        </w:rPr>
        <w:t>Elder</w:t>
      </w:r>
      <w:r w:rsidR="00C71760" w:rsidRPr="0000622E">
        <w:rPr>
          <w:rFonts w:asciiTheme="minorHAnsi" w:hAnsiTheme="minorHAnsi" w:cstheme="minorHAnsi"/>
          <w:b w:val="0"/>
          <w:color w:val="auto"/>
          <w:sz w:val="22"/>
        </w:rPr>
        <w:t>s</w:t>
      </w:r>
      <w:r w:rsidR="00E8150E" w:rsidRPr="0000622E">
        <w:rPr>
          <w:rFonts w:asciiTheme="minorHAnsi" w:hAnsiTheme="minorHAnsi" w:cstheme="minorHAnsi"/>
          <w:b w:val="0"/>
          <w:color w:val="auto"/>
          <w:sz w:val="22"/>
        </w:rPr>
        <w:t>/Older people</w:t>
      </w:r>
    </w:p>
    <w:p w14:paraId="0B6E77A7" w14:textId="5EF4159E" w:rsidR="00EA6761" w:rsidRPr="0000622E" w:rsidRDefault="0012655C" w:rsidP="00EA6761">
      <w:pPr>
        <w:rPr>
          <w:rFonts w:eastAsia="Times New Roman"/>
        </w:rPr>
      </w:pPr>
      <w:sdt>
        <w:sdtPr>
          <w:rPr>
            <w:rFonts w:cstheme="minorHAnsi"/>
            <w:b/>
          </w:rPr>
          <w:id w:val="1783223552"/>
          <w14:checkbox>
            <w14:checked w14:val="0"/>
            <w14:checkedState w14:val="2612" w14:font="MS Gothic"/>
            <w14:uncheckedState w14:val="2610" w14:font="MS Gothic"/>
          </w14:checkbox>
        </w:sdtPr>
        <w:sdtEndPr/>
        <w:sdtContent>
          <w:r w:rsidR="00A757FA" w:rsidRPr="0000622E">
            <w:rPr>
              <w:rFonts w:ascii="MS Gothic" w:eastAsia="MS Gothic" w:hAnsi="MS Gothic" w:cstheme="minorHAnsi" w:hint="eastAsia"/>
            </w:rPr>
            <w:t>☐</w:t>
          </w:r>
        </w:sdtContent>
      </w:sdt>
      <w:r w:rsidR="00A757FA" w:rsidRPr="0000622E">
        <w:rPr>
          <w:rFonts w:cstheme="minorHAnsi"/>
        </w:rPr>
        <w:t xml:space="preserve">  </w:t>
      </w:r>
      <w:r w:rsidR="004676FD" w:rsidRPr="0000622E">
        <w:rPr>
          <w:rFonts w:eastAsia="Times New Roman"/>
        </w:rPr>
        <w:t xml:space="preserve">Lived experience of complex health conditions </w:t>
      </w:r>
    </w:p>
    <w:p w14:paraId="1E55777A" w14:textId="0AF63932" w:rsidR="006B546D" w:rsidRPr="0000622E" w:rsidRDefault="0012655C" w:rsidP="00346721">
      <w:pPr>
        <w:pStyle w:val="StaffH1"/>
        <w:spacing w:after="120" w:line="240" w:lineRule="auto"/>
        <w:ind w:right="17"/>
        <w:rPr>
          <w:rFonts w:asciiTheme="minorHAnsi" w:hAnsiTheme="minorHAnsi" w:cstheme="minorHAnsi"/>
          <w:b w:val="0"/>
          <w:color w:val="auto"/>
          <w:sz w:val="22"/>
        </w:rPr>
      </w:pPr>
      <w:sdt>
        <w:sdtPr>
          <w:rPr>
            <w:rFonts w:asciiTheme="minorHAnsi" w:hAnsiTheme="minorHAnsi" w:cstheme="minorHAnsi"/>
            <w:b w:val="0"/>
            <w:color w:val="auto"/>
            <w:sz w:val="22"/>
          </w:rPr>
          <w:id w:val="673072705"/>
          <w14:checkbox>
            <w14:checked w14:val="0"/>
            <w14:checkedState w14:val="2612" w14:font="MS Gothic"/>
            <w14:uncheckedState w14:val="2610" w14:font="MS Gothic"/>
          </w14:checkbox>
        </w:sdtPr>
        <w:sdtEndPr/>
        <w:sdtContent>
          <w:r w:rsidR="005879AD" w:rsidRPr="0000622E">
            <w:rPr>
              <w:rFonts w:ascii="MS Gothic" w:eastAsia="MS Gothic" w:hAnsi="MS Gothic" w:cstheme="minorHAnsi" w:hint="eastAsia"/>
              <w:b w:val="0"/>
              <w:color w:val="auto"/>
              <w:sz w:val="22"/>
            </w:rPr>
            <w:t>☐</w:t>
          </w:r>
        </w:sdtContent>
      </w:sdt>
      <w:r w:rsidR="005879AD" w:rsidRPr="0000622E">
        <w:rPr>
          <w:rFonts w:asciiTheme="minorHAnsi" w:hAnsiTheme="minorHAnsi" w:cstheme="minorHAnsi"/>
          <w:b w:val="0"/>
          <w:color w:val="auto"/>
          <w:sz w:val="22"/>
        </w:rPr>
        <w:t xml:space="preserve">  Young people </w:t>
      </w:r>
      <w:r w:rsidR="00C71760" w:rsidRPr="0000622E">
        <w:rPr>
          <w:rFonts w:asciiTheme="minorHAnsi" w:hAnsiTheme="minorHAnsi" w:cstheme="minorHAnsi"/>
          <w:b w:val="0"/>
          <w:color w:val="auto"/>
          <w:sz w:val="22"/>
        </w:rPr>
        <w:t>and families</w:t>
      </w:r>
      <w:r w:rsidR="0074565D" w:rsidRPr="0000622E">
        <w:rPr>
          <w:rFonts w:asciiTheme="minorHAnsi" w:hAnsiTheme="minorHAnsi" w:cstheme="minorHAnsi"/>
          <w:b w:val="0"/>
          <w:color w:val="auto"/>
          <w:sz w:val="22"/>
        </w:rPr>
        <w:t xml:space="preserve"> </w:t>
      </w:r>
    </w:p>
    <w:p w14:paraId="65207A2F" w14:textId="25E78C3E" w:rsidR="0074565D" w:rsidRPr="0000622E" w:rsidRDefault="0012655C" w:rsidP="0074565D">
      <w:pPr>
        <w:pStyle w:val="StaffH1"/>
        <w:spacing w:after="120" w:line="240" w:lineRule="auto"/>
        <w:ind w:right="17"/>
        <w:rPr>
          <w:rFonts w:asciiTheme="minorHAnsi" w:hAnsiTheme="minorHAnsi" w:cstheme="minorHAnsi"/>
          <w:b w:val="0"/>
          <w:color w:val="auto"/>
          <w:sz w:val="22"/>
        </w:rPr>
      </w:pPr>
      <w:sdt>
        <w:sdtPr>
          <w:rPr>
            <w:rFonts w:asciiTheme="minorHAnsi" w:hAnsiTheme="minorHAnsi" w:cstheme="minorHAnsi"/>
            <w:b w:val="0"/>
            <w:color w:val="auto"/>
            <w:sz w:val="22"/>
          </w:rPr>
          <w:id w:val="222026899"/>
          <w14:checkbox>
            <w14:checked w14:val="0"/>
            <w14:checkedState w14:val="2612" w14:font="MS Gothic"/>
            <w14:uncheckedState w14:val="2610" w14:font="MS Gothic"/>
          </w14:checkbox>
        </w:sdtPr>
        <w:sdtEndPr/>
        <w:sdtContent>
          <w:r w:rsidR="00F31E55" w:rsidRPr="0000622E">
            <w:rPr>
              <w:rFonts w:ascii="MS Gothic" w:eastAsia="MS Gothic" w:hAnsi="MS Gothic" w:cstheme="minorHAnsi" w:hint="eastAsia"/>
              <w:b w:val="0"/>
              <w:color w:val="auto"/>
              <w:sz w:val="22"/>
            </w:rPr>
            <w:t>☐</w:t>
          </w:r>
        </w:sdtContent>
      </w:sdt>
      <w:r w:rsidR="00193A58" w:rsidRPr="0000622E">
        <w:rPr>
          <w:rFonts w:asciiTheme="minorHAnsi" w:hAnsiTheme="minorHAnsi" w:cstheme="minorHAnsi"/>
          <w:b w:val="0"/>
          <w:color w:val="auto"/>
          <w:sz w:val="22"/>
        </w:rPr>
        <w:t xml:space="preserve">  </w:t>
      </w:r>
      <w:r w:rsidR="0074565D" w:rsidRPr="0000622E">
        <w:rPr>
          <w:rFonts w:asciiTheme="minorHAnsi" w:hAnsiTheme="minorHAnsi" w:cstheme="minorHAnsi"/>
          <w:b w:val="0"/>
          <w:color w:val="auto"/>
          <w:sz w:val="22"/>
        </w:rPr>
        <w:t>Living in rural locations</w:t>
      </w:r>
    </w:p>
    <w:p w14:paraId="6AC3DB62" w14:textId="08419FCC" w:rsidR="009C4C71" w:rsidRPr="0000622E" w:rsidRDefault="0074565D" w:rsidP="00346721">
      <w:pPr>
        <w:pStyle w:val="StaffH1"/>
        <w:spacing w:after="120" w:line="240" w:lineRule="auto"/>
        <w:ind w:right="17"/>
        <w:rPr>
          <w:rFonts w:asciiTheme="minorHAnsi" w:hAnsiTheme="minorHAnsi" w:cstheme="minorHAnsi"/>
          <w:b w:val="0"/>
          <w:color w:val="auto"/>
          <w:sz w:val="22"/>
        </w:rPr>
      </w:pPr>
      <w:r w:rsidRPr="0000622E">
        <w:rPr>
          <w:rFonts w:asciiTheme="minorHAnsi" w:hAnsiTheme="minorHAnsi" w:cstheme="minorHAnsi"/>
          <w:b w:val="0"/>
          <w:color w:val="auto"/>
          <w:sz w:val="22"/>
        </w:rPr>
        <w:t xml:space="preserve"> </w:t>
      </w:r>
    </w:p>
    <w:p w14:paraId="514261D3" w14:textId="358F88D3" w:rsidR="009C4C71" w:rsidRPr="0000622E" w:rsidRDefault="0012655C" w:rsidP="00346721">
      <w:pPr>
        <w:pStyle w:val="StaffH1"/>
        <w:spacing w:after="120" w:line="240" w:lineRule="auto"/>
        <w:ind w:right="17"/>
        <w:rPr>
          <w:rFonts w:asciiTheme="minorHAnsi" w:hAnsiTheme="minorHAnsi" w:cstheme="minorHAnsi"/>
          <w:b w:val="0"/>
          <w:color w:val="auto"/>
          <w:sz w:val="22"/>
        </w:rPr>
        <w:sectPr w:rsidR="009C4C71" w:rsidRPr="0000622E" w:rsidSect="00B27215">
          <w:type w:val="continuous"/>
          <w:pgSz w:w="12240" w:h="15840"/>
          <w:pgMar w:top="1440" w:right="1080" w:bottom="1440" w:left="1080" w:header="11" w:footer="720" w:gutter="0"/>
          <w:cols w:num="2" w:space="720"/>
          <w:docGrid w:linePitch="360"/>
        </w:sectPr>
      </w:pPr>
      <w:sdt>
        <w:sdtPr>
          <w:rPr>
            <w:rFonts w:asciiTheme="minorHAnsi" w:hAnsiTheme="minorHAnsi" w:cstheme="minorHAnsi"/>
            <w:b w:val="0"/>
            <w:color w:val="auto"/>
            <w:sz w:val="22"/>
          </w:rPr>
          <w:id w:val="-1868907013"/>
          <w14:checkbox>
            <w14:checked w14:val="0"/>
            <w14:checkedState w14:val="2612" w14:font="MS Gothic"/>
            <w14:uncheckedState w14:val="2610" w14:font="MS Gothic"/>
          </w14:checkbox>
        </w:sdtPr>
        <w:sdtEndPr/>
        <w:sdtContent>
          <w:r w:rsidR="00193A58" w:rsidRPr="0000622E">
            <w:rPr>
              <w:rFonts w:ascii="MS Gothic" w:eastAsia="MS Gothic" w:hAnsi="MS Gothic" w:cstheme="minorHAnsi" w:hint="eastAsia"/>
              <w:b w:val="0"/>
              <w:color w:val="auto"/>
              <w:sz w:val="22"/>
            </w:rPr>
            <w:t>☐</w:t>
          </w:r>
        </w:sdtContent>
      </w:sdt>
      <w:r w:rsidR="00193A58" w:rsidRPr="0000622E">
        <w:rPr>
          <w:rFonts w:asciiTheme="minorHAnsi" w:hAnsiTheme="minorHAnsi" w:cstheme="minorHAnsi"/>
          <w:b w:val="0"/>
          <w:color w:val="auto"/>
          <w:sz w:val="22"/>
        </w:rPr>
        <w:t xml:space="preserve">  </w:t>
      </w:r>
      <w:r w:rsidR="004676FD" w:rsidRPr="0000622E">
        <w:rPr>
          <w:rFonts w:asciiTheme="minorHAnsi" w:hAnsiTheme="minorHAnsi" w:cstheme="minorHAnsi"/>
          <w:b w:val="0"/>
          <w:color w:val="auto"/>
          <w:sz w:val="22"/>
        </w:rPr>
        <w:t xml:space="preserve"> </w:t>
      </w:r>
      <w:r w:rsidR="00C71760" w:rsidRPr="0000622E">
        <w:rPr>
          <w:rFonts w:asciiTheme="minorHAnsi" w:hAnsiTheme="minorHAnsi" w:cstheme="minorHAnsi"/>
          <w:b w:val="0"/>
          <w:color w:val="auto"/>
          <w:sz w:val="22"/>
        </w:rPr>
        <w:t>Chronic Health conditions</w:t>
      </w:r>
      <w:r w:rsidR="0074565D" w:rsidRPr="0000622E">
        <w:rPr>
          <w:rFonts w:asciiTheme="minorHAnsi" w:hAnsiTheme="minorHAnsi" w:cstheme="minorHAnsi"/>
          <w:b w:val="0"/>
          <w:color w:val="auto"/>
          <w:sz w:val="22"/>
        </w:rPr>
        <w:t xml:space="preserve"> </w:t>
      </w:r>
    </w:p>
    <w:p w14:paraId="408DA30F" w14:textId="77777777" w:rsidR="00FD480B" w:rsidRPr="0000622E" w:rsidRDefault="00FD480B" w:rsidP="00346721">
      <w:pPr>
        <w:pStyle w:val="StaffH1"/>
        <w:pBdr>
          <w:bottom w:val="single" w:sz="4" w:space="1" w:color="808080" w:themeColor="background1" w:themeShade="80"/>
        </w:pBdr>
        <w:spacing w:after="120" w:line="240" w:lineRule="auto"/>
        <w:ind w:right="17"/>
        <w:rPr>
          <w:rFonts w:asciiTheme="minorHAnsi" w:hAnsiTheme="minorHAnsi" w:cstheme="minorHAnsi"/>
          <w:color w:val="auto"/>
          <w:sz w:val="22"/>
        </w:rPr>
        <w:sectPr w:rsidR="00FD480B" w:rsidRPr="0000622E" w:rsidSect="00B27215">
          <w:type w:val="continuous"/>
          <w:pgSz w:w="12240" w:h="15840"/>
          <w:pgMar w:top="1440" w:right="1080" w:bottom="1440" w:left="1080" w:header="11" w:footer="720" w:gutter="0"/>
          <w:cols w:num="2" w:space="720"/>
          <w:docGrid w:linePitch="360"/>
        </w:sectPr>
      </w:pPr>
    </w:p>
    <w:p w14:paraId="14B5553D" w14:textId="7F60AA1B" w:rsidR="009D66F5" w:rsidRPr="0000622E" w:rsidRDefault="008C3230" w:rsidP="00346721">
      <w:pPr>
        <w:pStyle w:val="StaffH1"/>
        <w:pBdr>
          <w:bottom w:val="single" w:sz="4" w:space="1" w:color="808080" w:themeColor="background1" w:themeShade="80"/>
        </w:pBdr>
        <w:spacing w:after="120" w:line="240" w:lineRule="auto"/>
        <w:ind w:right="17"/>
        <w:rPr>
          <w:rFonts w:asciiTheme="minorHAnsi" w:hAnsiTheme="minorHAnsi" w:cstheme="minorHAnsi"/>
          <w:b w:val="0"/>
          <w:color w:val="auto"/>
          <w:sz w:val="22"/>
        </w:rPr>
      </w:pPr>
      <w:r w:rsidRPr="0000622E">
        <w:rPr>
          <w:rFonts w:asciiTheme="minorHAnsi" w:hAnsiTheme="minorHAnsi" w:cstheme="minorHAnsi"/>
          <w:color w:val="auto"/>
          <w:sz w:val="22"/>
        </w:rPr>
        <w:t>Do you identify as</w:t>
      </w:r>
      <w:r w:rsidRPr="0000622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76000915"/>
          <w14:checkbox>
            <w14:checked w14:val="0"/>
            <w14:checkedState w14:val="2612" w14:font="MS Gothic"/>
            <w14:uncheckedState w14:val="2610" w14:font="MS Gothic"/>
          </w14:checkbox>
        </w:sdtPr>
        <w:sdtEndPr/>
        <w:sdtContent>
          <w:r w:rsidR="00193A58" w:rsidRPr="0000622E">
            <w:rPr>
              <w:rFonts w:ascii="MS Gothic" w:eastAsia="MS Gothic" w:hAnsi="MS Gothic" w:cstheme="minorHAnsi" w:hint="eastAsia"/>
              <w:b w:val="0"/>
              <w:color w:val="auto"/>
              <w:sz w:val="22"/>
            </w:rPr>
            <w:t>☐</w:t>
          </w:r>
        </w:sdtContent>
      </w:sdt>
      <w:r w:rsidR="00193A58" w:rsidRPr="0000622E">
        <w:rPr>
          <w:rFonts w:asciiTheme="minorHAnsi" w:hAnsiTheme="minorHAnsi" w:cstheme="minorHAnsi"/>
          <w:b w:val="0"/>
          <w:color w:val="auto"/>
          <w:sz w:val="22"/>
        </w:rPr>
        <w:t xml:space="preserve">  </w:t>
      </w:r>
      <w:r w:rsidRPr="0000622E">
        <w:rPr>
          <w:rFonts w:asciiTheme="minorHAnsi" w:hAnsiTheme="minorHAnsi" w:cstheme="minorHAnsi"/>
          <w:b w:val="0"/>
          <w:color w:val="auto"/>
          <w:sz w:val="22"/>
        </w:rPr>
        <w:t xml:space="preserve">Aboriginal | </w:t>
      </w:r>
      <w:sdt>
        <w:sdtPr>
          <w:rPr>
            <w:rFonts w:asciiTheme="minorHAnsi" w:hAnsiTheme="minorHAnsi" w:cstheme="minorHAnsi"/>
            <w:b w:val="0"/>
            <w:color w:val="auto"/>
            <w:sz w:val="22"/>
          </w:rPr>
          <w:id w:val="-1201015996"/>
          <w14:checkbox>
            <w14:checked w14:val="0"/>
            <w14:checkedState w14:val="2612" w14:font="MS Gothic"/>
            <w14:uncheckedState w14:val="2610" w14:font="MS Gothic"/>
          </w14:checkbox>
        </w:sdtPr>
        <w:sdtEndPr/>
        <w:sdtContent>
          <w:r w:rsidR="00193A58" w:rsidRPr="0000622E">
            <w:rPr>
              <w:rFonts w:ascii="MS Gothic" w:eastAsia="MS Gothic" w:hAnsi="MS Gothic" w:cstheme="minorHAnsi" w:hint="eastAsia"/>
              <w:b w:val="0"/>
              <w:color w:val="auto"/>
              <w:sz w:val="22"/>
            </w:rPr>
            <w:t>☐</w:t>
          </w:r>
        </w:sdtContent>
      </w:sdt>
      <w:r w:rsidR="00193A58" w:rsidRPr="0000622E">
        <w:rPr>
          <w:rFonts w:asciiTheme="minorHAnsi" w:hAnsiTheme="minorHAnsi" w:cstheme="minorHAnsi"/>
          <w:b w:val="0"/>
          <w:color w:val="auto"/>
          <w:sz w:val="22"/>
        </w:rPr>
        <w:t xml:space="preserve">  </w:t>
      </w:r>
      <w:r w:rsidRPr="0000622E">
        <w:rPr>
          <w:rFonts w:asciiTheme="minorHAnsi" w:hAnsiTheme="minorHAnsi" w:cstheme="minorHAnsi"/>
          <w:b w:val="0"/>
          <w:color w:val="auto"/>
          <w:sz w:val="22"/>
        </w:rPr>
        <w:t xml:space="preserve">Torres Strait Islander | </w:t>
      </w:r>
      <w:sdt>
        <w:sdtPr>
          <w:rPr>
            <w:rFonts w:asciiTheme="minorHAnsi" w:hAnsiTheme="minorHAnsi" w:cstheme="minorHAnsi"/>
            <w:b w:val="0"/>
            <w:color w:val="auto"/>
            <w:sz w:val="22"/>
          </w:rPr>
          <w:id w:val="-1525094293"/>
          <w14:checkbox>
            <w14:checked w14:val="0"/>
            <w14:checkedState w14:val="2612" w14:font="MS Gothic"/>
            <w14:uncheckedState w14:val="2610" w14:font="MS Gothic"/>
          </w14:checkbox>
        </w:sdtPr>
        <w:sdtEndPr/>
        <w:sdtContent>
          <w:r w:rsidR="00193A58" w:rsidRPr="0000622E">
            <w:rPr>
              <w:rFonts w:ascii="MS Gothic" w:eastAsia="MS Gothic" w:hAnsi="MS Gothic" w:cstheme="minorHAnsi" w:hint="eastAsia"/>
              <w:b w:val="0"/>
              <w:color w:val="auto"/>
              <w:sz w:val="22"/>
            </w:rPr>
            <w:t>☐</w:t>
          </w:r>
        </w:sdtContent>
      </w:sdt>
      <w:r w:rsidR="00193A58" w:rsidRPr="0000622E">
        <w:rPr>
          <w:rFonts w:asciiTheme="minorHAnsi" w:hAnsiTheme="minorHAnsi" w:cstheme="minorHAnsi"/>
          <w:b w:val="0"/>
          <w:color w:val="auto"/>
          <w:sz w:val="22"/>
        </w:rPr>
        <w:t xml:space="preserve">  </w:t>
      </w:r>
      <w:r w:rsidRPr="0000622E">
        <w:rPr>
          <w:rFonts w:asciiTheme="minorHAnsi" w:hAnsiTheme="minorHAnsi" w:cstheme="minorHAnsi"/>
          <w:b w:val="0"/>
          <w:color w:val="auto"/>
          <w:sz w:val="22"/>
        </w:rPr>
        <w:t xml:space="preserve">Both | </w:t>
      </w:r>
      <w:sdt>
        <w:sdtPr>
          <w:rPr>
            <w:rFonts w:asciiTheme="minorHAnsi" w:hAnsiTheme="minorHAnsi" w:cstheme="minorHAnsi"/>
            <w:b w:val="0"/>
            <w:color w:val="auto"/>
            <w:sz w:val="22"/>
          </w:rPr>
          <w:id w:val="59993380"/>
          <w14:checkbox>
            <w14:checked w14:val="0"/>
            <w14:checkedState w14:val="2612" w14:font="MS Gothic"/>
            <w14:uncheckedState w14:val="2610" w14:font="MS Gothic"/>
          </w14:checkbox>
        </w:sdtPr>
        <w:sdtEndPr/>
        <w:sdtContent>
          <w:r w:rsidR="00193A58" w:rsidRPr="0000622E">
            <w:rPr>
              <w:rFonts w:ascii="MS Gothic" w:eastAsia="MS Gothic" w:hAnsi="MS Gothic" w:cstheme="minorHAnsi" w:hint="eastAsia"/>
              <w:b w:val="0"/>
              <w:color w:val="auto"/>
              <w:sz w:val="22"/>
            </w:rPr>
            <w:t>☐</w:t>
          </w:r>
        </w:sdtContent>
      </w:sdt>
      <w:r w:rsidR="00193A58" w:rsidRPr="0000622E">
        <w:rPr>
          <w:rFonts w:asciiTheme="minorHAnsi" w:hAnsiTheme="minorHAnsi" w:cstheme="minorHAnsi"/>
          <w:b w:val="0"/>
          <w:color w:val="auto"/>
          <w:sz w:val="22"/>
        </w:rPr>
        <w:t xml:space="preserve">  </w:t>
      </w:r>
      <w:r w:rsidRPr="0000622E">
        <w:rPr>
          <w:rFonts w:asciiTheme="minorHAnsi" w:hAnsiTheme="minorHAnsi" w:cstheme="minorHAnsi"/>
          <w:b w:val="0"/>
          <w:color w:val="auto"/>
          <w:sz w:val="22"/>
        </w:rPr>
        <w:t>Prefer not to state</w:t>
      </w:r>
      <w:r w:rsidR="00B27215" w:rsidRPr="0000622E">
        <w:rPr>
          <w:rFonts w:asciiTheme="minorHAnsi" w:hAnsiTheme="minorHAnsi" w:cstheme="minorHAnsi"/>
          <w:b w:val="0"/>
          <w:color w:val="auto"/>
          <w:sz w:val="22"/>
        </w:rPr>
        <w:t xml:space="preserve"> | </w:t>
      </w:r>
      <w:sdt>
        <w:sdtPr>
          <w:rPr>
            <w:rFonts w:asciiTheme="minorHAnsi" w:hAnsiTheme="minorHAnsi" w:cstheme="minorHAnsi"/>
            <w:b w:val="0"/>
            <w:color w:val="auto"/>
            <w:sz w:val="22"/>
          </w:rPr>
          <w:id w:val="-1080669647"/>
          <w14:checkbox>
            <w14:checked w14:val="0"/>
            <w14:checkedState w14:val="2612" w14:font="MS Gothic"/>
            <w14:uncheckedState w14:val="2610" w14:font="MS Gothic"/>
          </w14:checkbox>
        </w:sdtPr>
        <w:sdtEndPr/>
        <w:sdtContent>
          <w:r w:rsidR="00B27215" w:rsidRPr="0000622E">
            <w:rPr>
              <w:rFonts w:ascii="MS Gothic" w:eastAsia="MS Gothic" w:hAnsi="MS Gothic" w:cstheme="minorHAnsi" w:hint="eastAsia"/>
              <w:b w:val="0"/>
              <w:color w:val="auto"/>
              <w:sz w:val="22"/>
            </w:rPr>
            <w:t>☐</w:t>
          </w:r>
        </w:sdtContent>
      </w:sdt>
      <w:r w:rsidR="00B27215" w:rsidRPr="0000622E">
        <w:rPr>
          <w:rFonts w:asciiTheme="minorHAnsi" w:hAnsiTheme="minorHAnsi" w:cstheme="minorHAnsi"/>
          <w:b w:val="0"/>
          <w:color w:val="auto"/>
          <w:sz w:val="22"/>
        </w:rPr>
        <w:t xml:space="preserve">  Neither</w:t>
      </w:r>
    </w:p>
    <w:p w14:paraId="0B93B006" w14:textId="1F80ABBB" w:rsidR="009D66F5" w:rsidRPr="0000622E" w:rsidRDefault="009D66F5" w:rsidP="00346721">
      <w:pPr>
        <w:pStyle w:val="StaffH1"/>
        <w:spacing w:after="120" w:line="240" w:lineRule="auto"/>
        <w:ind w:right="17"/>
        <w:rPr>
          <w:rFonts w:asciiTheme="minorHAnsi" w:hAnsiTheme="minorHAnsi" w:cstheme="minorHAnsi"/>
          <w:b w:val="0"/>
          <w:color w:val="auto"/>
          <w:sz w:val="22"/>
        </w:rPr>
      </w:pPr>
      <w:r w:rsidRPr="0000622E">
        <w:rPr>
          <w:rFonts w:asciiTheme="minorHAnsi" w:hAnsiTheme="minorHAnsi" w:cstheme="minorHAnsi"/>
          <w:color w:val="auto"/>
          <w:sz w:val="22"/>
        </w:rPr>
        <w:t>Are you a:</w:t>
      </w:r>
      <w:r w:rsidR="00525CBB" w:rsidRPr="0000622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82852835"/>
          <w14:checkbox>
            <w14:checked w14:val="0"/>
            <w14:checkedState w14:val="2612" w14:font="MS Gothic"/>
            <w14:uncheckedState w14:val="2610" w14:font="MS Gothic"/>
          </w14:checkbox>
        </w:sdtPr>
        <w:sdtEndPr/>
        <w:sdtContent>
          <w:r w:rsidR="00B27215" w:rsidRPr="0000622E">
            <w:rPr>
              <w:rFonts w:ascii="MS Gothic" w:eastAsia="MS Gothic" w:hAnsi="MS Gothic" w:cstheme="minorHAnsi" w:hint="eastAsia"/>
              <w:b w:val="0"/>
              <w:color w:val="auto"/>
              <w:sz w:val="22"/>
            </w:rPr>
            <w:t>☐</w:t>
          </w:r>
        </w:sdtContent>
      </w:sdt>
      <w:r w:rsidR="00B27215" w:rsidRPr="0000622E">
        <w:rPr>
          <w:rFonts w:asciiTheme="minorHAnsi" w:hAnsiTheme="minorHAnsi" w:cstheme="minorHAnsi"/>
          <w:b w:val="0"/>
          <w:color w:val="auto"/>
          <w:sz w:val="22"/>
        </w:rPr>
        <w:t xml:space="preserve">  </w:t>
      </w:r>
      <w:r w:rsidR="00525CBB" w:rsidRPr="0000622E">
        <w:rPr>
          <w:rFonts w:asciiTheme="minorHAnsi" w:hAnsiTheme="minorHAnsi" w:cstheme="minorHAnsi"/>
          <w:b w:val="0"/>
          <w:color w:val="auto"/>
          <w:sz w:val="22"/>
        </w:rPr>
        <w:t xml:space="preserve">Consumer </w:t>
      </w:r>
      <w:r w:rsidRPr="0000622E">
        <w:rPr>
          <w:rFonts w:asciiTheme="minorHAnsi" w:hAnsiTheme="minorHAnsi" w:cstheme="minorHAnsi"/>
          <w:b w:val="0"/>
          <w:color w:val="A6A6A6" w:themeColor="background1" w:themeShade="A6"/>
          <w:sz w:val="22"/>
        </w:rPr>
        <w:t>|</w:t>
      </w:r>
      <w:r w:rsidR="00341D41" w:rsidRPr="0000622E">
        <w:rPr>
          <w:rFonts w:asciiTheme="minorHAnsi" w:hAnsiTheme="minorHAnsi" w:cstheme="minorHAnsi"/>
          <w:b w:val="0"/>
          <w:color w:val="A6A6A6" w:themeColor="background1" w:themeShade="A6"/>
          <w:sz w:val="22"/>
        </w:rPr>
        <w:t xml:space="preserve"> </w:t>
      </w:r>
      <w:sdt>
        <w:sdtPr>
          <w:rPr>
            <w:rFonts w:asciiTheme="minorHAnsi" w:hAnsiTheme="minorHAnsi" w:cstheme="minorHAnsi"/>
            <w:b w:val="0"/>
            <w:color w:val="A6A6A6" w:themeColor="background1" w:themeShade="A6"/>
            <w:sz w:val="22"/>
          </w:rPr>
          <w:id w:val="-824893860"/>
          <w14:checkbox>
            <w14:checked w14:val="0"/>
            <w14:checkedState w14:val="2612" w14:font="MS Gothic"/>
            <w14:uncheckedState w14:val="2610" w14:font="MS Gothic"/>
          </w14:checkbox>
        </w:sdtPr>
        <w:sdtEndPr/>
        <w:sdtContent>
          <w:r w:rsidR="00B27215" w:rsidRPr="0000622E">
            <w:rPr>
              <w:rFonts w:ascii="MS Gothic" w:eastAsia="MS Gothic" w:hAnsi="MS Gothic" w:cstheme="minorHAnsi" w:hint="eastAsia"/>
              <w:b w:val="0"/>
              <w:color w:val="A6A6A6" w:themeColor="background1" w:themeShade="A6"/>
              <w:sz w:val="22"/>
            </w:rPr>
            <w:t>☐</w:t>
          </w:r>
        </w:sdtContent>
      </w:sdt>
      <w:r w:rsidR="00B27215" w:rsidRPr="0000622E">
        <w:rPr>
          <w:rFonts w:asciiTheme="minorHAnsi" w:hAnsiTheme="minorHAnsi" w:cstheme="minorHAnsi"/>
          <w:b w:val="0"/>
          <w:color w:val="A6A6A6" w:themeColor="background1" w:themeShade="A6"/>
          <w:sz w:val="22"/>
        </w:rPr>
        <w:t xml:space="preserve">  </w:t>
      </w:r>
      <w:r w:rsidRPr="0000622E">
        <w:rPr>
          <w:rFonts w:asciiTheme="minorHAnsi" w:hAnsiTheme="minorHAnsi" w:cstheme="minorHAnsi"/>
          <w:b w:val="0"/>
          <w:color w:val="auto"/>
          <w:sz w:val="22"/>
        </w:rPr>
        <w:t>Carer</w:t>
      </w:r>
    </w:p>
    <w:p w14:paraId="3BD485C2" w14:textId="77777777" w:rsidR="009D66F5" w:rsidRPr="0000622E" w:rsidRDefault="009D66F5" w:rsidP="00346721">
      <w:pPr>
        <w:pStyle w:val="StaffH1"/>
        <w:pBdr>
          <w:top w:val="single" w:sz="4" w:space="1" w:color="808080" w:themeColor="background1" w:themeShade="80"/>
        </w:pBdr>
        <w:spacing w:after="120" w:line="240" w:lineRule="auto"/>
        <w:ind w:right="17"/>
        <w:rPr>
          <w:rFonts w:asciiTheme="minorHAnsi" w:hAnsiTheme="minorHAnsi" w:cstheme="minorHAnsi"/>
          <w:b w:val="0"/>
          <w:color w:val="auto"/>
          <w:sz w:val="22"/>
        </w:rPr>
      </w:pPr>
    </w:p>
    <w:p w14:paraId="631C4A6D" w14:textId="77311682" w:rsidR="009D66F5" w:rsidRPr="0000622E" w:rsidRDefault="009D66F5" w:rsidP="00346721">
      <w:pPr>
        <w:pStyle w:val="StaffH1"/>
        <w:pBdr>
          <w:bottom w:val="single" w:sz="4" w:space="1" w:color="auto"/>
        </w:pBdr>
        <w:spacing w:after="120" w:line="240" w:lineRule="auto"/>
        <w:ind w:right="17"/>
        <w:rPr>
          <w:rFonts w:asciiTheme="minorHAnsi" w:hAnsiTheme="minorHAnsi" w:cstheme="minorHAnsi"/>
          <w:b w:val="0"/>
          <w:bCs/>
          <w:color w:val="auto"/>
          <w:spacing w:val="1"/>
          <w:sz w:val="22"/>
        </w:rPr>
      </w:pPr>
      <w:r w:rsidRPr="0000622E">
        <w:rPr>
          <w:rFonts w:asciiTheme="minorHAnsi" w:hAnsiTheme="minorHAnsi" w:cstheme="minorHAnsi"/>
          <w:bCs/>
          <w:color w:val="auto"/>
          <w:spacing w:val="1"/>
          <w:sz w:val="22"/>
        </w:rPr>
        <w:t>Ag</w:t>
      </w:r>
      <w:r w:rsidRPr="0000622E">
        <w:rPr>
          <w:rFonts w:asciiTheme="minorHAnsi" w:hAnsiTheme="minorHAnsi" w:cstheme="minorHAnsi"/>
          <w:bCs/>
          <w:color w:val="auto"/>
          <w:sz w:val="22"/>
        </w:rPr>
        <w:t>e</w:t>
      </w:r>
      <w:r w:rsidRPr="0000622E">
        <w:rPr>
          <w:rFonts w:asciiTheme="minorHAnsi" w:hAnsiTheme="minorHAnsi" w:cstheme="minorHAnsi"/>
          <w:bCs/>
          <w:color w:val="auto"/>
          <w:spacing w:val="-3"/>
          <w:sz w:val="22"/>
        </w:rPr>
        <w:t xml:space="preserve"> </w:t>
      </w:r>
      <w:r w:rsidRPr="0000622E">
        <w:rPr>
          <w:rFonts w:asciiTheme="minorHAnsi" w:hAnsiTheme="minorHAnsi" w:cstheme="minorHAnsi"/>
          <w:bCs/>
          <w:color w:val="auto"/>
          <w:spacing w:val="1"/>
          <w:sz w:val="22"/>
        </w:rPr>
        <w:t>r</w:t>
      </w:r>
      <w:r w:rsidRPr="0000622E">
        <w:rPr>
          <w:rFonts w:asciiTheme="minorHAnsi" w:hAnsiTheme="minorHAnsi" w:cstheme="minorHAnsi"/>
          <w:bCs/>
          <w:color w:val="auto"/>
          <w:spacing w:val="-1"/>
          <w:sz w:val="22"/>
        </w:rPr>
        <w:t>an</w:t>
      </w:r>
      <w:r w:rsidRPr="0000622E">
        <w:rPr>
          <w:rFonts w:asciiTheme="minorHAnsi" w:hAnsiTheme="minorHAnsi" w:cstheme="minorHAnsi"/>
          <w:bCs/>
          <w:color w:val="auto"/>
          <w:spacing w:val="1"/>
          <w:sz w:val="22"/>
        </w:rPr>
        <w:t>g</w:t>
      </w:r>
      <w:r w:rsidRPr="0000622E">
        <w:rPr>
          <w:rFonts w:asciiTheme="minorHAnsi" w:hAnsiTheme="minorHAnsi" w:cstheme="minorHAnsi"/>
          <w:bCs/>
          <w:color w:val="auto"/>
          <w:sz w:val="22"/>
        </w:rPr>
        <w:t>e:</w:t>
      </w:r>
      <w:r w:rsidRPr="0000622E">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829335115"/>
          <w14:checkbox>
            <w14:checked w14:val="0"/>
            <w14:checkedState w14:val="2612" w14:font="MS Gothic"/>
            <w14:uncheckedState w14:val="2610" w14:font="MS Gothic"/>
          </w14:checkbox>
        </w:sdtPr>
        <w:sdtEndPr/>
        <w:sdtContent>
          <w:r w:rsidR="00B27215" w:rsidRPr="0000622E">
            <w:rPr>
              <w:rFonts w:ascii="MS Gothic" w:eastAsia="MS Gothic" w:hAnsi="MS Gothic" w:cstheme="minorHAnsi" w:hint="eastAsia"/>
              <w:b w:val="0"/>
              <w:bCs/>
              <w:color w:val="auto"/>
              <w:sz w:val="22"/>
            </w:rPr>
            <w:t>☐</w:t>
          </w:r>
        </w:sdtContent>
      </w:sdt>
      <w:r w:rsidRPr="0000622E">
        <w:rPr>
          <w:rFonts w:asciiTheme="minorHAnsi" w:hAnsiTheme="minorHAnsi" w:cstheme="minorHAnsi"/>
          <w:b w:val="0"/>
          <w:bCs/>
          <w:color w:val="auto"/>
          <w:sz w:val="22"/>
        </w:rPr>
        <w:t xml:space="preserve">  </w:t>
      </w:r>
      <w:r w:rsidRPr="0000622E">
        <w:rPr>
          <w:rFonts w:asciiTheme="minorHAnsi" w:hAnsiTheme="minorHAnsi" w:cstheme="minorHAnsi"/>
          <w:b w:val="0"/>
          <w:bCs/>
          <w:color w:val="auto"/>
          <w:spacing w:val="1"/>
          <w:sz w:val="22"/>
        </w:rPr>
        <w:t>16</w:t>
      </w:r>
      <w:r w:rsidRPr="0000622E">
        <w:rPr>
          <w:rFonts w:asciiTheme="minorHAnsi" w:hAnsiTheme="minorHAnsi" w:cstheme="minorHAnsi"/>
          <w:b w:val="0"/>
          <w:bCs/>
          <w:color w:val="auto"/>
          <w:spacing w:val="-3"/>
          <w:sz w:val="22"/>
        </w:rPr>
        <w:t>-</w:t>
      </w:r>
      <w:r w:rsidRPr="0000622E">
        <w:rPr>
          <w:rFonts w:asciiTheme="minorHAnsi" w:hAnsiTheme="minorHAnsi" w:cstheme="minorHAnsi"/>
          <w:b w:val="0"/>
          <w:bCs/>
          <w:color w:val="auto"/>
          <w:spacing w:val="1"/>
          <w:sz w:val="22"/>
        </w:rPr>
        <w:t>2</w:t>
      </w:r>
      <w:r w:rsidRPr="0000622E">
        <w:rPr>
          <w:rFonts w:asciiTheme="minorHAnsi" w:hAnsiTheme="minorHAnsi" w:cstheme="minorHAnsi"/>
          <w:b w:val="0"/>
          <w:bCs/>
          <w:color w:val="auto"/>
          <w:sz w:val="22"/>
        </w:rPr>
        <w:t>4</w:t>
      </w:r>
      <w:r w:rsidRPr="0000622E">
        <w:rPr>
          <w:rFonts w:asciiTheme="minorHAnsi" w:hAnsiTheme="minorHAnsi" w:cstheme="minorHAnsi"/>
          <w:b w:val="0"/>
          <w:bCs/>
          <w:color w:val="auto"/>
          <w:spacing w:val="-1"/>
          <w:sz w:val="22"/>
        </w:rPr>
        <w:t xml:space="preserve">   </w:t>
      </w:r>
      <w:r w:rsidR="00C95EE3" w:rsidRPr="0000622E">
        <w:rPr>
          <w:rFonts w:asciiTheme="minorHAnsi" w:hAnsiTheme="minorHAnsi" w:cstheme="minorHAnsi"/>
          <w:b w:val="0"/>
          <w:bCs/>
          <w:color w:val="auto"/>
          <w:spacing w:val="-1"/>
          <w:sz w:val="22"/>
        </w:rPr>
        <w:t>|</w:t>
      </w:r>
      <w:r w:rsidRPr="0000622E">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7972472"/>
          <w14:checkbox>
            <w14:checked w14:val="0"/>
            <w14:checkedState w14:val="2612" w14:font="MS Gothic"/>
            <w14:uncheckedState w14:val="2610" w14:font="MS Gothic"/>
          </w14:checkbox>
        </w:sdtPr>
        <w:sdtEndPr/>
        <w:sdtContent>
          <w:r w:rsidR="00B27215" w:rsidRPr="0000622E">
            <w:rPr>
              <w:rFonts w:ascii="MS Gothic" w:eastAsia="MS Gothic" w:hAnsi="MS Gothic" w:cstheme="minorHAnsi" w:hint="eastAsia"/>
              <w:b w:val="0"/>
              <w:bCs/>
              <w:color w:val="auto"/>
              <w:spacing w:val="-1"/>
              <w:sz w:val="22"/>
            </w:rPr>
            <w:t>☐</w:t>
          </w:r>
        </w:sdtContent>
      </w:sdt>
      <w:r w:rsidR="00B27215" w:rsidRPr="0000622E">
        <w:rPr>
          <w:rFonts w:asciiTheme="minorHAnsi" w:hAnsiTheme="minorHAnsi" w:cstheme="minorHAnsi"/>
          <w:b w:val="0"/>
          <w:bCs/>
          <w:color w:val="auto"/>
          <w:spacing w:val="-1"/>
          <w:sz w:val="22"/>
        </w:rPr>
        <w:t xml:space="preserve">  </w:t>
      </w:r>
      <w:r w:rsidRPr="0000622E">
        <w:rPr>
          <w:rFonts w:asciiTheme="minorHAnsi" w:hAnsiTheme="minorHAnsi" w:cstheme="minorHAnsi"/>
          <w:b w:val="0"/>
          <w:bCs/>
          <w:color w:val="auto"/>
          <w:spacing w:val="1"/>
          <w:sz w:val="22"/>
        </w:rPr>
        <w:t>25</w:t>
      </w:r>
      <w:r w:rsidRPr="0000622E">
        <w:rPr>
          <w:rFonts w:asciiTheme="minorHAnsi" w:hAnsiTheme="minorHAnsi" w:cstheme="minorHAnsi"/>
          <w:b w:val="0"/>
          <w:bCs/>
          <w:color w:val="auto"/>
          <w:spacing w:val="-3"/>
          <w:sz w:val="22"/>
        </w:rPr>
        <w:t>-29</w:t>
      </w:r>
      <w:r w:rsidRPr="0000622E">
        <w:rPr>
          <w:rFonts w:asciiTheme="minorHAnsi" w:hAnsiTheme="minorHAnsi" w:cstheme="minorHAnsi"/>
          <w:b w:val="0"/>
          <w:bCs/>
          <w:color w:val="auto"/>
          <w:spacing w:val="-1"/>
          <w:sz w:val="22"/>
        </w:rPr>
        <w:t xml:space="preserve">  </w:t>
      </w:r>
      <w:r w:rsidR="00C95EE3" w:rsidRPr="0000622E">
        <w:rPr>
          <w:rFonts w:asciiTheme="minorHAnsi" w:hAnsiTheme="minorHAnsi" w:cstheme="minorHAnsi"/>
          <w:b w:val="0"/>
          <w:bCs/>
          <w:color w:val="auto"/>
          <w:spacing w:val="-1"/>
          <w:sz w:val="22"/>
        </w:rPr>
        <w:t>|</w:t>
      </w:r>
      <w:r w:rsidRPr="0000622E">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92367445"/>
          <w14:checkbox>
            <w14:checked w14:val="0"/>
            <w14:checkedState w14:val="2612" w14:font="MS Gothic"/>
            <w14:uncheckedState w14:val="2610" w14:font="MS Gothic"/>
          </w14:checkbox>
        </w:sdtPr>
        <w:sdtEndPr/>
        <w:sdtContent>
          <w:r w:rsidR="00B27215" w:rsidRPr="0000622E">
            <w:rPr>
              <w:rFonts w:ascii="MS Gothic" w:eastAsia="MS Gothic" w:hAnsi="MS Gothic" w:cstheme="minorHAnsi" w:hint="eastAsia"/>
              <w:b w:val="0"/>
              <w:bCs/>
              <w:color w:val="auto"/>
              <w:spacing w:val="-1"/>
              <w:sz w:val="22"/>
            </w:rPr>
            <w:t>☐</w:t>
          </w:r>
        </w:sdtContent>
      </w:sdt>
      <w:r w:rsidR="00B27215" w:rsidRPr="0000622E">
        <w:rPr>
          <w:rFonts w:asciiTheme="minorHAnsi" w:hAnsiTheme="minorHAnsi" w:cstheme="minorHAnsi"/>
          <w:b w:val="0"/>
          <w:bCs/>
          <w:color w:val="auto"/>
          <w:spacing w:val="-1"/>
          <w:sz w:val="22"/>
        </w:rPr>
        <w:t xml:space="preserve">  </w:t>
      </w:r>
      <w:r w:rsidRPr="0000622E">
        <w:rPr>
          <w:rFonts w:asciiTheme="minorHAnsi" w:hAnsiTheme="minorHAnsi" w:cstheme="minorHAnsi"/>
          <w:b w:val="0"/>
          <w:bCs/>
          <w:color w:val="auto"/>
          <w:spacing w:val="1"/>
          <w:sz w:val="22"/>
        </w:rPr>
        <w:t>30-39</w:t>
      </w:r>
      <w:r w:rsidRPr="0000622E">
        <w:rPr>
          <w:rFonts w:asciiTheme="minorHAnsi" w:hAnsiTheme="minorHAnsi" w:cstheme="minorHAnsi"/>
          <w:b w:val="0"/>
          <w:bCs/>
          <w:color w:val="auto"/>
          <w:spacing w:val="-1"/>
          <w:sz w:val="22"/>
        </w:rPr>
        <w:t xml:space="preserve">  </w:t>
      </w:r>
      <w:r w:rsidR="00C95EE3" w:rsidRPr="0000622E">
        <w:rPr>
          <w:rFonts w:asciiTheme="minorHAnsi" w:hAnsiTheme="minorHAnsi" w:cstheme="minorHAnsi"/>
          <w:b w:val="0"/>
          <w:bCs/>
          <w:color w:val="auto"/>
          <w:spacing w:val="-1"/>
          <w:sz w:val="22"/>
        </w:rPr>
        <w:t>|</w:t>
      </w:r>
      <w:r w:rsidRPr="0000622E">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370621303"/>
          <w14:checkbox>
            <w14:checked w14:val="0"/>
            <w14:checkedState w14:val="2612" w14:font="MS Gothic"/>
            <w14:uncheckedState w14:val="2610" w14:font="MS Gothic"/>
          </w14:checkbox>
        </w:sdtPr>
        <w:sdtEndPr/>
        <w:sdtContent>
          <w:r w:rsidR="00B27215" w:rsidRPr="0000622E">
            <w:rPr>
              <w:rFonts w:ascii="MS Gothic" w:eastAsia="MS Gothic" w:hAnsi="MS Gothic" w:cstheme="minorHAnsi" w:hint="eastAsia"/>
              <w:b w:val="0"/>
              <w:bCs/>
              <w:color w:val="auto"/>
              <w:spacing w:val="-1"/>
              <w:sz w:val="22"/>
            </w:rPr>
            <w:t>☐</w:t>
          </w:r>
        </w:sdtContent>
      </w:sdt>
      <w:r w:rsidR="00B27215" w:rsidRPr="0000622E">
        <w:rPr>
          <w:rFonts w:asciiTheme="minorHAnsi" w:hAnsiTheme="minorHAnsi" w:cstheme="minorHAnsi"/>
          <w:b w:val="0"/>
          <w:bCs/>
          <w:color w:val="auto"/>
          <w:spacing w:val="-1"/>
          <w:sz w:val="22"/>
        </w:rPr>
        <w:t xml:space="preserve"> </w:t>
      </w:r>
      <w:r w:rsidRPr="0000622E">
        <w:rPr>
          <w:rFonts w:asciiTheme="minorHAnsi" w:hAnsiTheme="minorHAnsi" w:cstheme="minorHAnsi"/>
          <w:b w:val="0"/>
          <w:bCs/>
          <w:color w:val="auto"/>
          <w:spacing w:val="-1"/>
          <w:sz w:val="22"/>
        </w:rPr>
        <w:t xml:space="preserve"> </w:t>
      </w:r>
      <w:r w:rsidRPr="0000622E">
        <w:rPr>
          <w:rFonts w:asciiTheme="minorHAnsi" w:hAnsiTheme="minorHAnsi" w:cstheme="minorHAnsi"/>
          <w:b w:val="0"/>
          <w:bCs/>
          <w:color w:val="auto"/>
          <w:spacing w:val="1"/>
          <w:sz w:val="22"/>
        </w:rPr>
        <w:t>40-49</w:t>
      </w:r>
      <w:r w:rsidRPr="0000622E">
        <w:rPr>
          <w:rFonts w:asciiTheme="minorHAnsi" w:hAnsiTheme="minorHAnsi" w:cstheme="minorHAnsi"/>
          <w:b w:val="0"/>
          <w:bCs/>
          <w:color w:val="auto"/>
          <w:spacing w:val="-1"/>
          <w:sz w:val="22"/>
        </w:rPr>
        <w:t xml:space="preserve">  </w:t>
      </w:r>
      <w:r w:rsidR="00C95EE3" w:rsidRPr="0000622E">
        <w:rPr>
          <w:rFonts w:asciiTheme="minorHAnsi" w:hAnsiTheme="minorHAnsi" w:cstheme="minorHAnsi"/>
          <w:b w:val="0"/>
          <w:bCs/>
          <w:color w:val="auto"/>
          <w:spacing w:val="-1"/>
          <w:sz w:val="22"/>
        </w:rPr>
        <w:t>|</w:t>
      </w:r>
      <w:r w:rsidRPr="0000622E">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36537966"/>
          <w14:checkbox>
            <w14:checked w14:val="0"/>
            <w14:checkedState w14:val="2612" w14:font="MS Gothic"/>
            <w14:uncheckedState w14:val="2610" w14:font="MS Gothic"/>
          </w14:checkbox>
        </w:sdtPr>
        <w:sdtEndPr/>
        <w:sdtContent>
          <w:r w:rsidR="00B27215" w:rsidRPr="0000622E">
            <w:rPr>
              <w:rFonts w:ascii="MS Gothic" w:eastAsia="MS Gothic" w:hAnsi="MS Gothic" w:cstheme="minorHAnsi" w:hint="eastAsia"/>
              <w:b w:val="0"/>
              <w:bCs/>
              <w:color w:val="auto"/>
              <w:spacing w:val="-1"/>
              <w:sz w:val="22"/>
            </w:rPr>
            <w:t>☐</w:t>
          </w:r>
        </w:sdtContent>
      </w:sdt>
      <w:r w:rsidR="00B27215" w:rsidRPr="0000622E">
        <w:rPr>
          <w:rFonts w:asciiTheme="minorHAnsi" w:hAnsiTheme="minorHAnsi" w:cstheme="minorHAnsi"/>
          <w:b w:val="0"/>
          <w:bCs/>
          <w:color w:val="auto"/>
          <w:spacing w:val="-1"/>
          <w:sz w:val="22"/>
        </w:rPr>
        <w:t xml:space="preserve">  </w:t>
      </w:r>
      <w:r w:rsidRPr="0000622E">
        <w:rPr>
          <w:rFonts w:asciiTheme="minorHAnsi" w:hAnsiTheme="minorHAnsi" w:cstheme="minorHAnsi"/>
          <w:b w:val="0"/>
          <w:bCs/>
          <w:color w:val="auto"/>
          <w:spacing w:val="1"/>
          <w:sz w:val="22"/>
        </w:rPr>
        <w:t>50-59</w:t>
      </w:r>
      <w:r w:rsidRPr="0000622E">
        <w:rPr>
          <w:rFonts w:asciiTheme="minorHAnsi" w:hAnsiTheme="minorHAnsi" w:cstheme="minorHAnsi"/>
          <w:b w:val="0"/>
          <w:bCs/>
          <w:color w:val="auto"/>
          <w:spacing w:val="-1"/>
          <w:sz w:val="22"/>
        </w:rPr>
        <w:t xml:space="preserve">   </w:t>
      </w:r>
      <w:r w:rsidR="00C95EE3" w:rsidRPr="0000622E">
        <w:rPr>
          <w:rFonts w:asciiTheme="minorHAnsi" w:hAnsiTheme="minorHAnsi" w:cstheme="minorHAnsi"/>
          <w:b w:val="0"/>
          <w:bCs/>
          <w:color w:val="auto"/>
          <w:spacing w:val="-1"/>
          <w:sz w:val="22"/>
        </w:rPr>
        <w:t>|</w:t>
      </w:r>
      <w:r w:rsidRPr="0000622E">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719412253"/>
          <w14:checkbox>
            <w14:checked w14:val="0"/>
            <w14:checkedState w14:val="2612" w14:font="MS Gothic"/>
            <w14:uncheckedState w14:val="2610" w14:font="MS Gothic"/>
          </w14:checkbox>
        </w:sdtPr>
        <w:sdtEndPr/>
        <w:sdtContent>
          <w:r w:rsidR="00B27215" w:rsidRPr="0000622E">
            <w:rPr>
              <w:rFonts w:ascii="MS Gothic" w:eastAsia="MS Gothic" w:hAnsi="MS Gothic" w:cstheme="minorHAnsi" w:hint="eastAsia"/>
              <w:b w:val="0"/>
              <w:bCs/>
              <w:color w:val="auto"/>
              <w:spacing w:val="-1"/>
              <w:sz w:val="22"/>
            </w:rPr>
            <w:t>☐</w:t>
          </w:r>
        </w:sdtContent>
      </w:sdt>
      <w:r w:rsidR="00B27215" w:rsidRPr="0000622E">
        <w:rPr>
          <w:rFonts w:asciiTheme="minorHAnsi" w:hAnsiTheme="minorHAnsi" w:cstheme="minorHAnsi"/>
          <w:b w:val="0"/>
          <w:bCs/>
          <w:color w:val="auto"/>
          <w:spacing w:val="-1"/>
          <w:sz w:val="22"/>
        </w:rPr>
        <w:t xml:space="preserve">  </w:t>
      </w:r>
      <w:r w:rsidRPr="0000622E">
        <w:rPr>
          <w:rFonts w:asciiTheme="minorHAnsi" w:hAnsiTheme="minorHAnsi" w:cstheme="minorHAnsi"/>
          <w:b w:val="0"/>
          <w:bCs/>
          <w:color w:val="auto"/>
          <w:spacing w:val="1"/>
          <w:sz w:val="22"/>
        </w:rPr>
        <w:t xml:space="preserve">60-69  </w:t>
      </w:r>
      <w:r w:rsidR="00C95EE3" w:rsidRPr="0000622E">
        <w:rPr>
          <w:rFonts w:asciiTheme="minorHAnsi" w:hAnsiTheme="minorHAnsi" w:cstheme="minorHAnsi"/>
          <w:b w:val="0"/>
          <w:bCs/>
          <w:color w:val="auto"/>
          <w:spacing w:val="1"/>
          <w:sz w:val="22"/>
        </w:rPr>
        <w:t xml:space="preserve"> |</w:t>
      </w:r>
      <w:r w:rsidRPr="0000622E">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42971381"/>
          <w14:checkbox>
            <w14:checked w14:val="0"/>
            <w14:checkedState w14:val="2612" w14:font="MS Gothic"/>
            <w14:uncheckedState w14:val="2610" w14:font="MS Gothic"/>
          </w14:checkbox>
        </w:sdtPr>
        <w:sdtEndPr/>
        <w:sdtContent>
          <w:r w:rsidR="00B27215" w:rsidRPr="0000622E">
            <w:rPr>
              <w:rFonts w:ascii="MS Gothic" w:eastAsia="MS Gothic" w:hAnsi="MS Gothic" w:cstheme="minorHAnsi" w:hint="eastAsia"/>
              <w:b w:val="0"/>
              <w:bCs/>
              <w:color w:val="auto"/>
              <w:spacing w:val="1"/>
              <w:sz w:val="22"/>
            </w:rPr>
            <w:t>☐</w:t>
          </w:r>
        </w:sdtContent>
      </w:sdt>
      <w:r w:rsidR="00B27215" w:rsidRPr="0000622E">
        <w:rPr>
          <w:rFonts w:asciiTheme="minorHAnsi" w:hAnsiTheme="minorHAnsi" w:cstheme="minorHAnsi"/>
          <w:b w:val="0"/>
          <w:bCs/>
          <w:color w:val="auto"/>
          <w:spacing w:val="1"/>
          <w:sz w:val="22"/>
        </w:rPr>
        <w:t xml:space="preserve">  </w:t>
      </w:r>
      <w:r w:rsidRPr="0000622E">
        <w:rPr>
          <w:rFonts w:asciiTheme="minorHAnsi" w:hAnsiTheme="minorHAnsi" w:cstheme="minorHAnsi"/>
          <w:b w:val="0"/>
          <w:bCs/>
          <w:color w:val="auto"/>
          <w:spacing w:val="1"/>
          <w:sz w:val="22"/>
        </w:rPr>
        <w:t>70+</w:t>
      </w:r>
    </w:p>
    <w:p w14:paraId="4F602777" w14:textId="7C45112C" w:rsidR="007B1118" w:rsidRPr="0000622E" w:rsidRDefault="007B1118" w:rsidP="00346721">
      <w:pPr>
        <w:pStyle w:val="StaffH1"/>
        <w:spacing w:after="120" w:line="240" w:lineRule="auto"/>
        <w:ind w:right="17"/>
        <w:rPr>
          <w:rFonts w:asciiTheme="minorHAnsi" w:hAnsiTheme="minorHAnsi" w:cstheme="minorHAnsi"/>
          <w:b w:val="0"/>
          <w:i/>
          <w:color w:val="auto"/>
          <w:sz w:val="22"/>
        </w:rPr>
      </w:pPr>
    </w:p>
    <w:p w14:paraId="35B3091E" w14:textId="21F261B3" w:rsidR="00B45D0A" w:rsidRPr="0000622E" w:rsidRDefault="00C95EE3" w:rsidP="00B45D0A">
      <w:pPr>
        <w:rPr>
          <w:rFonts w:eastAsia="Times New Roman"/>
          <w:color w:val="000000"/>
          <w:sz w:val="24"/>
          <w:szCs w:val="24"/>
        </w:rPr>
      </w:pPr>
      <w:r w:rsidRPr="0000622E">
        <w:rPr>
          <w:rFonts w:cstheme="minorHAnsi"/>
          <w:b/>
          <w:i/>
          <w:sz w:val="20"/>
          <w:szCs w:val="20"/>
        </w:rPr>
        <w:br w:type="page"/>
      </w:r>
    </w:p>
    <w:p w14:paraId="02D7DB06" w14:textId="3071999E" w:rsidR="00735965" w:rsidRPr="0000622E" w:rsidRDefault="00735965" w:rsidP="00637FDA">
      <w:pPr>
        <w:rPr>
          <w:rFonts w:eastAsia="Times New Roman"/>
        </w:rPr>
      </w:pPr>
    </w:p>
    <w:p w14:paraId="36D6E157" w14:textId="5E4E73C6" w:rsidR="009C4C71" w:rsidRPr="0000622E" w:rsidRDefault="0048676D" w:rsidP="001F5AC8">
      <w:pPr>
        <w:pStyle w:val="TableParagraph"/>
        <w:numPr>
          <w:ilvl w:val="0"/>
          <w:numId w:val="1"/>
        </w:numPr>
        <w:ind w:right="15"/>
        <w:rPr>
          <w:b/>
        </w:rPr>
      </w:pPr>
      <w:r w:rsidRPr="0000622E">
        <w:rPr>
          <w:b/>
        </w:rPr>
        <w:t>In 250 words or less, p</w:t>
      </w:r>
      <w:r w:rsidR="009C4C71" w:rsidRPr="0000622E">
        <w:rPr>
          <w:b/>
        </w:rPr>
        <w:t xml:space="preserve">lease describe your community connections that you can </w:t>
      </w:r>
      <w:r w:rsidR="00735144" w:rsidRPr="0000622E">
        <w:rPr>
          <w:b/>
        </w:rPr>
        <w:t xml:space="preserve">help you </w:t>
      </w:r>
      <w:r w:rsidR="009C4C71" w:rsidRPr="0000622E">
        <w:rPr>
          <w:b/>
        </w:rPr>
        <w:t>host a</w:t>
      </w:r>
      <w:r w:rsidR="007567D1" w:rsidRPr="0000622E">
        <w:rPr>
          <w:b/>
        </w:rPr>
        <w:t xml:space="preserve">n </w:t>
      </w:r>
      <w:r w:rsidR="009C4C71" w:rsidRPr="0000622E">
        <w:rPr>
          <w:b/>
        </w:rPr>
        <w:t xml:space="preserve">inclusive </w:t>
      </w:r>
      <w:r w:rsidR="00346721" w:rsidRPr="0000622E">
        <w:rPr>
          <w:b/>
        </w:rPr>
        <w:t>Yarning Circle</w:t>
      </w:r>
      <w:r w:rsidR="00F61213" w:rsidRPr="0000622E">
        <w:rPr>
          <w:b/>
        </w:rPr>
        <w:t xml:space="preserve"> </w:t>
      </w:r>
      <w:r w:rsidR="000D791E" w:rsidRPr="0000622E">
        <w:rPr>
          <w:b/>
        </w:rPr>
        <w:t xml:space="preserve">to inform into </w:t>
      </w:r>
      <w:r w:rsidR="00735144" w:rsidRPr="0000622E">
        <w:rPr>
          <w:b/>
        </w:rPr>
        <w:t xml:space="preserve">the </w:t>
      </w:r>
      <w:r w:rsidR="009D22D5">
        <w:rPr>
          <w:b/>
        </w:rPr>
        <w:t>Cairns and Hinterland</w:t>
      </w:r>
      <w:r w:rsidR="00735144" w:rsidRPr="0000622E">
        <w:rPr>
          <w:b/>
        </w:rPr>
        <w:t xml:space="preserve"> Health Equity Strategy.</w:t>
      </w:r>
      <w:r w:rsidR="000D791E" w:rsidRPr="0000622E">
        <w:rPr>
          <w:b/>
        </w:rPr>
        <w:t xml:space="preserve"> </w:t>
      </w:r>
    </w:p>
    <w:p w14:paraId="6C8F89AA" w14:textId="77777777" w:rsidR="00553171" w:rsidRPr="0000622E" w:rsidRDefault="00553171" w:rsidP="001F5AC8">
      <w:pPr>
        <w:pStyle w:val="StaffH1"/>
        <w:spacing w:before="0" w:after="0" w:line="240" w:lineRule="auto"/>
        <w:ind w:right="15"/>
        <w:rPr>
          <w:rFonts w:asciiTheme="minorHAnsi" w:hAnsiTheme="minorHAnsi" w:cstheme="minorHAnsi"/>
          <w:sz w:val="20"/>
          <w:szCs w:val="20"/>
        </w:rPr>
      </w:pPr>
    </w:p>
    <w:p w14:paraId="59A12E66" w14:textId="77777777" w:rsidR="00553171" w:rsidRPr="0000622E" w:rsidRDefault="00553171" w:rsidP="001F5AC8">
      <w:pPr>
        <w:pStyle w:val="StaffH1"/>
        <w:spacing w:before="0" w:after="0" w:line="240" w:lineRule="auto"/>
        <w:ind w:right="15"/>
        <w:rPr>
          <w:rFonts w:asciiTheme="minorHAnsi" w:hAnsiTheme="minorHAnsi" w:cstheme="minorHAnsi"/>
          <w:sz w:val="20"/>
          <w:szCs w:val="20"/>
        </w:rPr>
      </w:pPr>
    </w:p>
    <w:p w14:paraId="177DF1C6" w14:textId="77777777" w:rsidR="00553171" w:rsidRPr="0000622E" w:rsidRDefault="00553171" w:rsidP="001F5AC8">
      <w:pPr>
        <w:pStyle w:val="StaffH1"/>
        <w:spacing w:before="0" w:after="0" w:line="240" w:lineRule="auto"/>
        <w:ind w:right="15"/>
        <w:rPr>
          <w:rFonts w:asciiTheme="minorHAnsi" w:hAnsiTheme="minorHAnsi" w:cstheme="minorHAnsi"/>
          <w:sz w:val="20"/>
          <w:szCs w:val="20"/>
        </w:rPr>
      </w:pPr>
    </w:p>
    <w:p w14:paraId="55B0EFED" w14:textId="77777777" w:rsidR="00553171" w:rsidRPr="0000622E" w:rsidRDefault="00553171" w:rsidP="001F5AC8">
      <w:pPr>
        <w:pStyle w:val="StaffH1"/>
        <w:spacing w:before="0" w:after="0" w:line="240" w:lineRule="auto"/>
        <w:ind w:right="15"/>
        <w:rPr>
          <w:rFonts w:asciiTheme="minorHAnsi" w:hAnsiTheme="minorHAnsi" w:cstheme="minorHAnsi"/>
          <w:sz w:val="20"/>
          <w:szCs w:val="20"/>
        </w:rPr>
      </w:pPr>
    </w:p>
    <w:p w14:paraId="7FF13D5F" w14:textId="77777777" w:rsidR="00553171" w:rsidRPr="0000622E" w:rsidRDefault="00553171" w:rsidP="001F5AC8">
      <w:pPr>
        <w:pStyle w:val="StaffH1"/>
        <w:spacing w:before="0" w:after="0" w:line="240" w:lineRule="auto"/>
        <w:ind w:right="15"/>
        <w:rPr>
          <w:rFonts w:asciiTheme="minorHAnsi" w:hAnsiTheme="minorHAnsi" w:cstheme="minorHAnsi"/>
          <w:sz w:val="22"/>
        </w:rPr>
      </w:pPr>
    </w:p>
    <w:p w14:paraId="794090CF" w14:textId="77777777" w:rsidR="00637FDA" w:rsidRPr="0000622E" w:rsidRDefault="00637FDA" w:rsidP="001F5AC8">
      <w:pPr>
        <w:pStyle w:val="StaffH1"/>
        <w:spacing w:before="0" w:after="0" w:line="240" w:lineRule="auto"/>
        <w:ind w:right="15"/>
        <w:rPr>
          <w:rFonts w:asciiTheme="minorHAnsi" w:hAnsiTheme="minorHAnsi" w:cstheme="minorHAnsi"/>
          <w:sz w:val="22"/>
        </w:rPr>
      </w:pPr>
    </w:p>
    <w:p w14:paraId="4F9170E8" w14:textId="77777777" w:rsidR="00637FDA" w:rsidRPr="0000622E" w:rsidRDefault="00637FDA" w:rsidP="001F5AC8">
      <w:pPr>
        <w:pStyle w:val="StaffH1"/>
        <w:spacing w:before="0" w:after="0" w:line="240" w:lineRule="auto"/>
        <w:ind w:right="15"/>
        <w:rPr>
          <w:rFonts w:asciiTheme="minorHAnsi" w:hAnsiTheme="minorHAnsi" w:cstheme="minorHAnsi"/>
          <w:sz w:val="22"/>
        </w:rPr>
      </w:pPr>
    </w:p>
    <w:p w14:paraId="78171162" w14:textId="77777777" w:rsidR="00637FDA" w:rsidRPr="0000622E" w:rsidRDefault="00637FDA" w:rsidP="001F5AC8">
      <w:pPr>
        <w:pStyle w:val="StaffH1"/>
        <w:spacing w:before="0" w:after="0" w:line="240" w:lineRule="auto"/>
        <w:ind w:right="15"/>
        <w:rPr>
          <w:rFonts w:asciiTheme="minorHAnsi" w:hAnsiTheme="minorHAnsi" w:cstheme="minorHAnsi"/>
          <w:sz w:val="22"/>
        </w:rPr>
      </w:pPr>
    </w:p>
    <w:p w14:paraId="117BB58C" w14:textId="77777777" w:rsidR="00637FDA" w:rsidRPr="0000622E" w:rsidRDefault="00637FDA" w:rsidP="001F5AC8">
      <w:pPr>
        <w:pStyle w:val="StaffH1"/>
        <w:spacing w:before="0" w:after="0" w:line="240" w:lineRule="auto"/>
        <w:ind w:right="15"/>
        <w:rPr>
          <w:rFonts w:asciiTheme="minorHAnsi" w:hAnsiTheme="minorHAnsi" w:cstheme="minorHAnsi"/>
          <w:sz w:val="22"/>
        </w:rPr>
      </w:pPr>
    </w:p>
    <w:p w14:paraId="12788A8F" w14:textId="77777777" w:rsidR="00637FDA" w:rsidRPr="0000622E" w:rsidRDefault="00637FDA" w:rsidP="001F5AC8">
      <w:pPr>
        <w:pStyle w:val="StaffH1"/>
        <w:spacing w:before="0" w:after="0" w:line="240" w:lineRule="auto"/>
        <w:ind w:right="15"/>
        <w:rPr>
          <w:rFonts w:asciiTheme="minorHAnsi" w:hAnsiTheme="minorHAnsi" w:cstheme="minorHAnsi"/>
          <w:sz w:val="22"/>
        </w:rPr>
      </w:pPr>
    </w:p>
    <w:p w14:paraId="7F67B64E" w14:textId="77777777" w:rsidR="00637FDA" w:rsidRPr="0000622E" w:rsidRDefault="00637FDA" w:rsidP="001F5AC8">
      <w:pPr>
        <w:pStyle w:val="StaffH1"/>
        <w:spacing w:before="0" w:after="0" w:line="240" w:lineRule="auto"/>
        <w:ind w:right="15"/>
        <w:rPr>
          <w:rFonts w:asciiTheme="minorHAnsi" w:hAnsiTheme="minorHAnsi" w:cstheme="minorHAnsi"/>
          <w:sz w:val="22"/>
        </w:rPr>
      </w:pPr>
    </w:p>
    <w:p w14:paraId="7FD78388" w14:textId="77777777" w:rsidR="00637FDA" w:rsidRPr="0000622E" w:rsidRDefault="00637FDA" w:rsidP="001F5AC8">
      <w:pPr>
        <w:pStyle w:val="StaffH1"/>
        <w:spacing w:before="0" w:after="0" w:line="240" w:lineRule="auto"/>
        <w:ind w:right="15"/>
        <w:rPr>
          <w:rFonts w:asciiTheme="minorHAnsi" w:hAnsiTheme="minorHAnsi" w:cstheme="minorHAnsi"/>
          <w:sz w:val="22"/>
        </w:rPr>
      </w:pPr>
    </w:p>
    <w:p w14:paraId="217802F0" w14:textId="77777777" w:rsidR="00637FDA" w:rsidRPr="0000622E" w:rsidRDefault="00637FDA" w:rsidP="001F5AC8">
      <w:pPr>
        <w:pStyle w:val="StaffH1"/>
        <w:spacing w:before="0" w:after="0" w:line="240" w:lineRule="auto"/>
        <w:ind w:right="15"/>
        <w:rPr>
          <w:rFonts w:asciiTheme="minorHAnsi" w:hAnsiTheme="minorHAnsi" w:cstheme="minorHAnsi"/>
          <w:sz w:val="22"/>
        </w:rPr>
      </w:pPr>
    </w:p>
    <w:p w14:paraId="64CC6364" w14:textId="77777777" w:rsidR="00553171" w:rsidRPr="0000622E" w:rsidRDefault="00553171" w:rsidP="001F5AC8">
      <w:pPr>
        <w:pStyle w:val="StaffH1"/>
        <w:spacing w:before="0" w:after="0" w:line="240" w:lineRule="auto"/>
        <w:ind w:right="15"/>
        <w:rPr>
          <w:rFonts w:asciiTheme="minorHAnsi" w:hAnsiTheme="minorHAnsi" w:cstheme="minorHAnsi"/>
          <w:sz w:val="22"/>
        </w:rPr>
      </w:pPr>
    </w:p>
    <w:p w14:paraId="013979E5" w14:textId="4EEAC6B4" w:rsidR="009C4C71" w:rsidRPr="0000622E" w:rsidRDefault="0048676D" w:rsidP="008449D7">
      <w:pPr>
        <w:pStyle w:val="TableParagraph"/>
        <w:numPr>
          <w:ilvl w:val="0"/>
          <w:numId w:val="15"/>
        </w:numPr>
        <w:ind w:right="15"/>
        <w:rPr>
          <w:b/>
        </w:rPr>
      </w:pPr>
      <w:r w:rsidRPr="0000622E">
        <w:rPr>
          <w:b/>
        </w:rPr>
        <w:t>In 250 words or less, please describe</w:t>
      </w:r>
      <w:r w:rsidR="008449D7" w:rsidRPr="0000622E">
        <w:rPr>
          <w:b/>
        </w:rPr>
        <w:t xml:space="preserve"> w</w:t>
      </w:r>
      <w:r w:rsidR="006D64B5" w:rsidRPr="0000622E">
        <w:rPr>
          <w:b/>
        </w:rPr>
        <w:t xml:space="preserve">hy you would like to host a </w:t>
      </w:r>
      <w:r w:rsidR="004B365B" w:rsidRPr="0000622E">
        <w:rPr>
          <w:b/>
        </w:rPr>
        <w:t>Yarning Circle</w:t>
      </w:r>
      <w:r w:rsidR="006D64B5" w:rsidRPr="0000622E">
        <w:rPr>
          <w:b/>
        </w:rPr>
        <w:t xml:space="preserve"> with </w:t>
      </w:r>
      <w:r w:rsidR="0072574C" w:rsidRPr="0000622E">
        <w:rPr>
          <w:b/>
        </w:rPr>
        <w:t xml:space="preserve">people from your </w:t>
      </w:r>
      <w:r w:rsidR="006D64B5" w:rsidRPr="0000622E">
        <w:rPr>
          <w:b/>
        </w:rPr>
        <w:t>community</w:t>
      </w:r>
      <w:r w:rsidR="0040148E">
        <w:rPr>
          <w:b/>
        </w:rPr>
        <w:t xml:space="preserve"> about the health care services provided by the Cairns and Hinterland HHS for Aboriginal and Torres Strait Island people</w:t>
      </w:r>
      <w:r w:rsidR="008E40BF" w:rsidRPr="0000622E">
        <w:rPr>
          <w:rFonts w:eastAsia="Times New Roman"/>
          <w:b/>
          <w:color w:val="000000"/>
        </w:rPr>
        <w:t>.</w:t>
      </w:r>
      <w:r w:rsidR="008E40BF" w:rsidRPr="0000622E">
        <w:rPr>
          <w:b/>
        </w:rPr>
        <w:t xml:space="preserve"> </w:t>
      </w:r>
    </w:p>
    <w:p w14:paraId="1505E5BD" w14:textId="77777777" w:rsidR="008012D5" w:rsidRPr="00567FA9" w:rsidRDefault="008012D5" w:rsidP="001F5AC8">
      <w:pPr>
        <w:pStyle w:val="TableParagraph"/>
        <w:ind w:right="15"/>
      </w:pPr>
    </w:p>
    <w:p w14:paraId="1E4B4932" w14:textId="77777777" w:rsidR="00553171" w:rsidRPr="00567FA9" w:rsidRDefault="00553171" w:rsidP="001F5AC8">
      <w:pPr>
        <w:pStyle w:val="StaffH1"/>
        <w:spacing w:before="0" w:after="0" w:line="240" w:lineRule="auto"/>
        <w:ind w:right="15"/>
        <w:rPr>
          <w:rFonts w:asciiTheme="minorHAnsi" w:hAnsiTheme="minorHAnsi" w:cstheme="minorHAnsi"/>
          <w:b w:val="0"/>
          <w:i/>
          <w:color w:val="auto"/>
          <w:sz w:val="22"/>
        </w:rPr>
      </w:pPr>
    </w:p>
    <w:p w14:paraId="4943D7B8" w14:textId="77777777" w:rsidR="008062FA" w:rsidRPr="005E3D1F" w:rsidRDefault="008062FA" w:rsidP="001F5AC8">
      <w:pPr>
        <w:pStyle w:val="StaffH1"/>
        <w:spacing w:before="0" w:after="0" w:line="240" w:lineRule="auto"/>
        <w:ind w:right="15"/>
        <w:rPr>
          <w:rFonts w:asciiTheme="minorHAnsi" w:hAnsiTheme="minorHAnsi" w:cstheme="minorHAnsi"/>
          <w:b w:val="0"/>
          <w:color w:val="auto"/>
          <w:sz w:val="22"/>
        </w:rPr>
        <w:sectPr w:rsidR="008062FA" w:rsidRPr="005E3D1F" w:rsidSect="00B27215">
          <w:type w:val="continuous"/>
          <w:pgSz w:w="12240" w:h="15840"/>
          <w:pgMar w:top="1440" w:right="1080" w:bottom="1440" w:left="1080" w:header="11" w:footer="720" w:gutter="0"/>
          <w:cols w:space="720"/>
          <w:docGrid w:linePitch="360"/>
        </w:sectPr>
      </w:pPr>
    </w:p>
    <w:p w14:paraId="4AB79A27" w14:textId="77777777" w:rsidR="008012D5" w:rsidRPr="00567FA9" w:rsidRDefault="008012D5" w:rsidP="001F5AC8">
      <w:pPr>
        <w:pStyle w:val="StaffH1"/>
        <w:spacing w:before="0" w:after="0" w:line="240" w:lineRule="auto"/>
        <w:ind w:right="15"/>
        <w:rPr>
          <w:rFonts w:asciiTheme="minorHAnsi" w:hAnsiTheme="minorHAnsi" w:cstheme="minorHAnsi"/>
          <w:b w:val="0"/>
          <w:i/>
          <w:color w:val="auto"/>
          <w:sz w:val="22"/>
        </w:rPr>
      </w:pPr>
    </w:p>
    <w:sectPr w:rsidR="008012D5" w:rsidRPr="00567FA9" w:rsidSect="00B27215">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5707" w14:textId="77777777" w:rsidR="00A21A2A" w:rsidRDefault="00A21A2A" w:rsidP="007B1118">
      <w:pPr>
        <w:spacing w:after="0" w:line="240" w:lineRule="auto"/>
      </w:pPr>
      <w:r>
        <w:separator/>
      </w:r>
    </w:p>
  </w:endnote>
  <w:endnote w:type="continuationSeparator" w:id="0">
    <w:p w14:paraId="1ECF2784" w14:textId="77777777" w:rsidR="00A21A2A" w:rsidRDefault="00A21A2A" w:rsidP="007B1118">
      <w:pPr>
        <w:spacing w:after="0" w:line="240" w:lineRule="auto"/>
      </w:pPr>
      <w:r>
        <w:continuationSeparator/>
      </w:r>
    </w:p>
  </w:endnote>
  <w:endnote w:type="continuationNotice" w:id="1">
    <w:p w14:paraId="05319262" w14:textId="77777777" w:rsidR="00A21A2A" w:rsidRDefault="00A21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5B9DA78E" w14:textId="77777777" w:rsidR="007B1118" w:rsidRDefault="007B1118">
        <w:pPr>
          <w:pStyle w:val="Footer"/>
        </w:pPr>
        <w:r>
          <w:fldChar w:fldCharType="begin"/>
        </w:r>
        <w:r>
          <w:instrText xml:space="preserve"> PAGE   \* MERGEFORMAT </w:instrText>
        </w:r>
        <w:r>
          <w:fldChar w:fldCharType="separate"/>
        </w:r>
        <w:r w:rsidR="009B0845">
          <w:rPr>
            <w:noProof/>
          </w:rPr>
          <w:t>3</w:t>
        </w:r>
        <w:r>
          <w:rPr>
            <w:noProof/>
          </w:rPr>
          <w:fldChar w:fldCharType="end"/>
        </w:r>
      </w:p>
    </w:sdtContent>
  </w:sdt>
  <w:p w14:paraId="4A31CAA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1054" w14:textId="77777777" w:rsidR="00A21A2A" w:rsidRDefault="00A21A2A" w:rsidP="007B1118">
      <w:pPr>
        <w:spacing w:after="0" w:line="240" w:lineRule="auto"/>
      </w:pPr>
      <w:r>
        <w:separator/>
      </w:r>
    </w:p>
  </w:footnote>
  <w:footnote w:type="continuationSeparator" w:id="0">
    <w:p w14:paraId="0C291C7F" w14:textId="77777777" w:rsidR="00A21A2A" w:rsidRDefault="00A21A2A" w:rsidP="007B1118">
      <w:pPr>
        <w:spacing w:after="0" w:line="240" w:lineRule="auto"/>
      </w:pPr>
      <w:r>
        <w:continuationSeparator/>
      </w:r>
    </w:p>
  </w:footnote>
  <w:footnote w:type="continuationNotice" w:id="1">
    <w:p w14:paraId="753AE563" w14:textId="77777777" w:rsidR="00A21A2A" w:rsidRDefault="00A21A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322"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5246"/>
    </w:tblGrid>
    <w:tr w:rsidR="007B1118" w:rsidRPr="007B1118" w14:paraId="6E1A58DF" w14:textId="77777777" w:rsidTr="00C77918">
      <w:trPr>
        <w:trHeight w:val="20"/>
      </w:trPr>
      <w:tc>
        <w:tcPr>
          <w:tcW w:w="13322" w:type="dxa"/>
          <w:gridSpan w:val="5"/>
          <w:tcBorders>
            <w:top w:val="single" w:sz="4" w:space="0" w:color="FFFFFF"/>
            <w:bottom w:val="nil"/>
            <w:right w:val="nil"/>
          </w:tcBorders>
          <w:shd w:val="clear" w:color="auto" w:fill="650030"/>
        </w:tcPr>
        <w:p w14:paraId="48047571"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4D707284" w14:textId="77777777" w:rsidTr="00C77918">
      <w:trPr>
        <w:trHeight w:val="136"/>
      </w:trPr>
      <w:tc>
        <w:tcPr>
          <w:tcW w:w="1981" w:type="dxa"/>
          <w:tcBorders>
            <w:top w:val="nil"/>
            <w:bottom w:val="nil"/>
          </w:tcBorders>
          <w:shd w:val="clear" w:color="auto" w:fill="009297"/>
        </w:tcPr>
        <w:p w14:paraId="03D067A4"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6D249F2B"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0FB3559" w14:textId="77777777" w:rsidR="007B1118" w:rsidRPr="007B1118" w:rsidRDefault="007B1118" w:rsidP="007B1118">
          <w:pPr>
            <w:tabs>
              <w:tab w:val="center" w:pos="4513"/>
              <w:tab w:val="right" w:pos="9026"/>
            </w:tabs>
            <w:rPr>
              <w:rFonts w:ascii="Calibri" w:eastAsia="Calibri" w:hAnsi="Calibri" w:cs="Times New Roman"/>
            </w:rPr>
          </w:pPr>
        </w:p>
      </w:tc>
      <w:tc>
        <w:tcPr>
          <w:tcW w:w="5246" w:type="dxa"/>
          <w:tcBorders>
            <w:top w:val="nil"/>
            <w:bottom w:val="nil"/>
            <w:right w:val="nil"/>
          </w:tcBorders>
          <w:shd w:val="clear" w:color="auto" w:fill="F69731"/>
        </w:tcPr>
        <w:p w14:paraId="303A739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332E536E" w14:textId="77777777" w:rsidTr="00C77918">
      <w:trPr>
        <w:trHeight w:val="1269"/>
      </w:trPr>
      <w:tc>
        <w:tcPr>
          <w:tcW w:w="6095" w:type="dxa"/>
          <w:gridSpan w:val="2"/>
          <w:tcBorders>
            <w:top w:val="nil"/>
            <w:bottom w:val="single" w:sz="4" w:space="0" w:color="FFFFFF"/>
            <w:right w:val="nil"/>
          </w:tcBorders>
          <w:shd w:val="clear" w:color="auto" w:fill="650030"/>
          <w:vAlign w:val="center"/>
        </w:tcPr>
        <w:p w14:paraId="6DE620E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7227" w:type="dxa"/>
          <w:gridSpan w:val="3"/>
          <w:tcBorders>
            <w:top w:val="nil"/>
            <w:bottom w:val="single" w:sz="4" w:space="0" w:color="FFFFFF"/>
            <w:right w:val="nil"/>
          </w:tcBorders>
          <w:shd w:val="clear" w:color="auto" w:fill="650030"/>
          <w:vAlign w:val="center"/>
        </w:tcPr>
        <w:p w14:paraId="3089D7F3"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34367C0" w14:textId="0CF53A0F"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46825"/>
    <w:multiLevelType w:val="hybridMultilevel"/>
    <w:tmpl w:val="5936EF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066E3"/>
    <w:multiLevelType w:val="hybridMultilevel"/>
    <w:tmpl w:val="9B327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E0240"/>
    <w:multiLevelType w:val="hybridMultilevel"/>
    <w:tmpl w:val="DEC26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C57E0"/>
    <w:multiLevelType w:val="hybridMultilevel"/>
    <w:tmpl w:val="EB3E6D02"/>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8" w15:restartNumberingAfterBreak="0">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95411"/>
    <w:multiLevelType w:val="hybridMultilevel"/>
    <w:tmpl w:val="88E42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8815ABF"/>
    <w:multiLevelType w:val="hybridMultilevel"/>
    <w:tmpl w:val="B122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4" w15:restartNumberingAfterBreak="0">
    <w:nsid w:val="42310460"/>
    <w:multiLevelType w:val="hybridMultilevel"/>
    <w:tmpl w:val="F22E4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0E462F"/>
    <w:multiLevelType w:val="hybridMultilevel"/>
    <w:tmpl w:val="5ADAE8CE"/>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7" w15:restartNumberingAfterBreak="0">
    <w:nsid w:val="48047566"/>
    <w:multiLevelType w:val="hybridMultilevel"/>
    <w:tmpl w:val="1E86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6175D0"/>
    <w:multiLevelType w:val="hybridMultilevel"/>
    <w:tmpl w:val="FD72ADCC"/>
    <w:lvl w:ilvl="0" w:tplc="2A58EA7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074C18"/>
    <w:multiLevelType w:val="hybridMultilevel"/>
    <w:tmpl w:val="ACD639C8"/>
    <w:lvl w:ilvl="0" w:tplc="2A58EA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9337FC"/>
    <w:multiLevelType w:val="hybridMultilevel"/>
    <w:tmpl w:val="E50EF9B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8D0F5F"/>
    <w:multiLevelType w:val="hybridMultilevel"/>
    <w:tmpl w:val="C988E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675942">
    <w:abstractNumId w:val="25"/>
  </w:num>
  <w:num w:numId="2" w16cid:durableId="350499926">
    <w:abstractNumId w:val="13"/>
  </w:num>
  <w:num w:numId="3" w16cid:durableId="1994603574">
    <w:abstractNumId w:val="3"/>
  </w:num>
  <w:num w:numId="4" w16cid:durableId="782726222">
    <w:abstractNumId w:val="20"/>
  </w:num>
  <w:num w:numId="5" w16cid:durableId="1847669691">
    <w:abstractNumId w:val="26"/>
  </w:num>
  <w:num w:numId="6" w16cid:durableId="295911889">
    <w:abstractNumId w:val="21"/>
  </w:num>
  <w:num w:numId="7" w16cid:durableId="2031566240">
    <w:abstractNumId w:val="6"/>
  </w:num>
  <w:num w:numId="8" w16cid:durableId="1688408203">
    <w:abstractNumId w:val="15"/>
  </w:num>
  <w:num w:numId="9" w16cid:durableId="448282495">
    <w:abstractNumId w:val="0"/>
  </w:num>
  <w:num w:numId="10" w16cid:durableId="194464865">
    <w:abstractNumId w:val="10"/>
  </w:num>
  <w:num w:numId="11" w16cid:durableId="270012585">
    <w:abstractNumId w:val="8"/>
  </w:num>
  <w:num w:numId="12" w16cid:durableId="1250313288">
    <w:abstractNumId w:val="12"/>
  </w:num>
  <w:num w:numId="13" w16cid:durableId="30035656">
    <w:abstractNumId w:val="18"/>
  </w:num>
  <w:num w:numId="14" w16cid:durableId="431172929">
    <w:abstractNumId w:val="2"/>
  </w:num>
  <w:num w:numId="15" w16cid:durableId="817958161">
    <w:abstractNumId w:val="1"/>
  </w:num>
  <w:num w:numId="16" w16cid:durableId="8603157">
    <w:abstractNumId w:val="17"/>
  </w:num>
  <w:num w:numId="17" w16cid:durableId="1931695907">
    <w:abstractNumId w:val="22"/>
  </w:num>
  <w:num w:numId="18" w16cid:durableId="663628016">
    <w:abstractNumId w:val="19"/>
  </w:num>
  <w:num w:numId="19" w16cid:durableId="460540567">
    <w:abstractNumId w:val="23"/>
  </w:num>
  <w:num w:numId="20" w16cid:durableId="827938599">
    <w:abstractNumId w:val="14"/>
  </w:num>
  <w:num w:numId="21" w16cid:durableId="35588350">
    <w:abstractNumId w:val="4"/>
  </w:num>
  <w:num w:numId="22" w16cid:durableId="537622222">
    <w:abstractNumId w:val="5"/>
  </w:num>
  <w:num w:numId="23" w16cid:durableId="1596403208">
    <w:abstractNumId w:val="9"/>
  </w:num>
  <w:num w:numId="24" w16cid:durableId="1656453903">
    <w:abstractNumId w:val="24"/>
  </w:num>
  <w:num w:numId="25" w16cid:durableId="792137503">
    <w:abstractNumId w:val="11"/>
  </w:num>
  <w:num w:numId="26" w16cid:durableId="1466243399">
    <w:abstractNumId w:val="16"/>
  </w:num>
  <w:num w:numId="27" w16cid:durableId="331228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0622E"/>
    <w:rsid w:val="00011ED0"/>
    <w:rsid w:val="00013660"/>
    <w:rsid w:val="00022777"/>
    <w:rsid w:val="00035250"/>
    <w:rsid w:val="000611E3"/>
    <w:rsid w:val="00063F4F"/>
    <w:rsid w:val="00066EF2"/>
    <w:rsid w:val="00067FDB"/>
    <w:rsid w:val="00081230"/>
    <w:rsid w:val="00085C47"/>
    <w:rsid w:val="00090281"/>
    <w:rsid w:val="00092E2E"/>
    <w:rsid w:val="000931E4"/>
    <w:rsid w:val="000A514E"/>
    <w:rsid w:val="000A6D5A"/>
    <w:rsid w:val="000B17BF"/>
    <w:rsid w:val="000C3A79"/>
    <w:rsid w:val="000C4CC9"/>
    <w:rsid w:val="000D2D4A"/>
    <w:rsid w:val="000D3F28"/>
    <w:rsid w:val="000D791E"/>
    <w:rsid w:val="000E162F"/>
    <w:rsid w:val="000E5476"/>
    <w:rsid w:val="000E58E3"/>
    <w:rsid w:val="000E6442"/>
    <w:rsid w:val="000E6610"/>
    <w:rsid w:val="00105389"/>
    <w:rsid w:val="001170A1"/>
    <w:rsid w:val="0012044B"/>
    <w:rsid w:val="00121474"/>
    <w:rsid w:val="00123226"/>
    <w:rsid w:val="0012655C"/>
    <w:rsid w:val="00141883"/>
    <w:rsid w:val="00152531"/>
    <w:rsid w:val="00166880"/>
    <w:rsid w:val="00170B2F"/>
    <w:rsid w:val="00180672"/>
    <w:rsid w:val="0018147D"/>
    <w:rsid w:val="00193A58"/>
    <w:rsid w:val="00193EA9"/>
    <w:rsid w:val="001A491C"/>
    <w:rsid w:val="001B511A"/>
    <w:rsid w:val="001B6B13"/>
    <w:rsid w:val="001C187C"/>
    <w:rsid w:val="001C59D8"/>
    <w:rsid w:val="001C75D1"/>
    <w:rsid w:val="001D0064"/>
    <w:rsid w:val="001D2579"/>
    <w:rsid w:val="001D7D96"/>
    <w:rsid w:val="001E4F0D"/>
    <w:rsid w:val="001E794A"/>
    <w:rsid w:val="001F1F1C"/>
    <w:rsid w:val="001F2D40"/>
    <w:rsid w:val="001F32F1"/>
    <w:rsid w:val="001F5AC8"/>
    <w:rsid w:val="001F68EE"/>
    <w:rsid w:val="002035FC"/>
    <w:rsid w:val="002235FB"/>
    <w:rsid w:val="00224BB0"/>
    <w:rsid w:val="0023030E"/>
    <w:rsid w:val="00231765"/>
    <w:rsid w:val="00233CBD"/>
    <w:rsid w:val="00233CC1"/>
    <w:rsid w:val="002442B6"/>
    <w:rsid w:val="002521AD"/>
    <w:rsid w:val="0025299A"/>
    <w:rsid w:val="00263D53"/>
    <w:rsid w:val="0026533F"/>
    <w:rsid w:val="00265DFA"/>
    <w:rsid w:val="0028337F"/>
    <w:rsid w:val="0028733F"/>
    <w:rsid w:val="002961C2"/>
    <w:rsid w:val="002A350D"/>
    <w:rsid w:val="002B24E4"/>
    <w:rsid w:val="002B3C54"/>
    <w:rsid w:val="002C1327"/>
    <w:rsid w:val="002C2860"/>
    <w:rsid w:val="002D6A9E"/>
    <w:rsid w:val="002E0594"/>
    <w:rsid w:val="002E4B58"/>
    <w:rsid w:val="002E7318"/>
    <w:rsid w:val="002F455A"/>
    <w:rsid w:val="0030407E"/>
    <w:rsid w:val="00305FAE"/>
    <w:rsid w:val="00314D73"/>
    <w:rsid w:val="00332853"/>
    <w:rsid w:val="0034146F"/>
    <w:rsid w:val="00341D41"/>
    <w:rsid w:val="0034328C"/>
    <w:rsid w:val="00346721"/>
    <w:rsid w:val="00360136"/>
    <w:rsid w:val="003666F1"/>
    <w:rsid w:val="00375361"/>
    <w:rsid w:val="00380112"/>
    <w:rsid w:val="00381B83"/>
    <w:rsid w:val="00391752"/>
    <w:rsid w:val="003A3709"/>
    <w:rsid w:val="003B6464"/>
    <w:rsid w:val="003D1318"/>
    <w:rsid w:val="003D2D78"/>
    <w:rsid w:val="003F4436"/>
    <w:rsid w:val="003F475C"/>
    <w:rsid w:val="003F7291"/>
    <w:rsid w:val="0040148E"/>
    <w:rsid w:val="00407ECE"/>
    <w:rsid w:val="0042019D"/>
    <w:rsid w:val="0042164C"/>
    <w:rsid w:val="00424A5B"/>
    <w:rsid w:val="00426F8E"/>
    <w:rsid w:val="0044131B"/>
    <w:rsid w:val="00441807"/>
    <w:rsid w:val="00442EFA"/>
    <w:rsid w:val="00444614"/>
    <w:rsid w:val="00445E29"/>
    <w:rsid w:val="0045092C"/>
    <w:rsid w:val="00450CFF"/>
    <w:rsid w:val="00453984"/>
    <w:rsid w:val="004645D1"/>
    <w:rsid w:val="00464C05"/>
    <w:rsid w:val="00466250"/>
    <w:rsid w:val="00466F2B"/>
    <w:rsid w:val="004676FD"/>
    <w:rsid w:val="00470534"/>
    <w:rsid w:val="00473477"/>
    <w:rsid w:val="00476EF0"/>
    <w:rsid w:val="00482CC9"/>
    <w:rsid w:val="0048676D"/>
    <w:rsid w:val="00486C3D"/>
    <w:rsid w:val="00491089"/>
    <w:rsid w:val="004A0AE7"/>
    <w:rsid w:val="004A14BE"/>
    <w:rsid w:val="004A3BC3"/>
    <w:rsid w:val="004A7A20"/>
    <w:rsid w:val="004B365B"/>
    <w:rsid w:val="004B67A2"/>
    <w:rsid w:val="004C4405"/>
    <w:rsid w:val="004C57E2"/>
    <w:rsid w:val="004D1388"/>
    <w:rsid w:val="004D7689"/>
    <w:rsid w:val="004E37B9"/>
    <w:rsid w:val="004E6E07"/>
    <w:rsid w:val="004F2E41"/>
    <w:rsid w:val="0050197E"/>
    <w:rsid w:val="00511F70"/>
    <w:rsid w:val="00515888"/>
    <w:rsid w:val="005166EC"/>
    <w:rsid w:val="00522F89"/>
    <w:rsid w:val="00525CBB"/>
    <w:rsid w:val="005343CB"/>
    <w:rsid w:val="005347F7"/>
    <w:rsid w:val="00537C4D"/>
    <w:rsid w:val="0054459D"/>
    <w:rsid w:val="00547903"/>
    <w:rsid w:val="00553171"/>
    <w:rsid w:val="00555962"/>
    <w:rsid w:val="00567FA9"/>
    <w:rsid w:val="0058149F"/>
    <w:rsid w:val="0058281A"/>
    <w:rsid w:val="0058660F"/>
    <w:rsid w:val="005879AD"/>
    <w:rsid w:val="00597C77"/>
    <w:rsid w:val="005A0C1E"/>
    <w:rsid w:val="005A388A"/>
    <w:rsid w:val="005C0DD6"/>
    <w:rsid w:val="005C22D1"/>
    <w:rsid w:val="005C728F"/>
    <w:rsid w:val="005C7AF0"/>
    <w:rsid w:val="005D0559"/>
    <w:rsid w:val="005D54D4"/>
    <w:rsid w:val="005E01D3"/>
    <w:rsid w:val="005E0454"/>
    <w:rsid w:val="005E3D1F"/>
    <w:rsid w:val="005E4482"/>
    <w:rsid w:val="005F273B"/>
    <w:rsid w:val="005F68C1"/>
    <w:rsid w:val="00605E7D"/>
    <w:rsid w:val="006105C5"/>
    <w:rsid w:val="006153D6"/>
    <w:rsid w:val="006160D8"/>
    <w:rsid w:val="00616659"/>
    <w:rsid w:val="00620E0A"/>
    <w:rsid w:val="006223F7"/>
    <w:rsid w:val="00623D47"/>
    <w:rsid w:val="00635A47"/>
    <w:rsid w:val="00637FDA"/>
    <w:rsid w:val="00642BE4"/>
    <w:rsid w:val="006450DF"/>
    <w:rsid w:val="00647B52"/>
    <w:rsid w:val="00650D47"/>
    <w:rsid w:val="00653AE5"/>
    <w:rsid w:val="00657A55"/>
    <w:rsid w:val="0066237C"/>
    <w:rsid w:val="00665CFE"/>
    <w:rsid w:val="00671102"/>
    <w:rsid w:val="00681110"/>
    <w:rsid w:val="00691E51"/>
    <w:rsid w:val="006954F2"/>
    <w:rsid w:val="00695B38"/>
    <w:rsid w:val="006A5CF5"/>
    <w:rsid w:val="006B0B3F"/>
    <w:rsid w:val="006B3566"/>
    <w:rsid w:val="006B546D"/>
    <w:rsid w:val="006B61E1"/>
    <w:rsid w:val="006C2EA8"/>
    <w:rsid w:val="006C3874"/>
    <w:rsid w:val="006C54A5"/>
    <w:rsid w:val="006D0173"/>
    <w:rsid w:val="006D0C0B"/>
    <w:rsid w:val="006D19B3"/>
    <w:rsid w:val="006D219B"/>
    <w:rsid w:val="006D5F98"/>
    <w:rsid w:val="006D64B5"/>
    <w:rsid w:val="006E4416"/>
    <w:rsid w:val="006E4447"/>
    <w:rsid w:val="006F2418"/>
    <w:rsid w:val="006F3F18"/>
    <w:rsid w:val="006F7E90"/>
    <w:rsid w:val="007125E2"/>
    <w:rsid w:val="007131DD"/>
    <w:rsid w:val="00717003"/>
    <w:rsid w:val="007248A4"/>
    <w:rsid w:val="00724C20"/>
    <w:rsid w:val="007253E2"/>
    <w:rsid w:val="0072574C"/>
    <w:rsid w:val="007258AE"/>
    <w:rsid w:val="00735144"/>
    <w:rsid w:val="00735965"/>
    <w:rsid w:val="0074565D"/>
    <w:rsid w:val="007567D1"/>
    <w:rsid w:val="007654C2"/>
    <w:rsid w:val="00794D07"/>
    <w:rsid w:val="007A67B5"/>
    <w:rsid w:val="007A76CA"/>
    <w:rsid w:val="007B1118"/>
    <w:rsid w:val="007B7AC0"/>
    <w:rsid w:val="007D2483"/>
    <w:rsid w:val="007D762A"/>
    <w:rsid w:val="007F6CAB"/>
    <w:rsid w:val="00801243"/>
    <w:rsid w:val="008012D5"/>
    <w:rsid w:val="008062FA"/>
    <w:rsid w:val="008175CE"/>
    <w:rsid w:val="0083439B"/>
    <w:rsid w:val="00840B01"/>
    <w:rsid w:val="008449D7"/>
    <w:rsid w:val="00851BE2"/>
    <w:rsid w:val="00852876"/>
    <w:rsid w:val="008532C4"/>
    <w:rsid w:val="00855931"/>
    <w:rsid w:val="00855DE0"/>
    <w:rsid w:val="00856C2A"/>
    <w:rsid w:val="00862A22"/>
    <w:rsid w:val="00864201"/>
    <w:rsid w:val="008700BF"/>
    <w:rsid w:val="00877097"/>
    <w:rsid w:val="0088783B"/>
    <w:rsid w:val="0089233B"/>
    <w:rsid w:val="00897820"/>
    <w:rsid w:val="008A7949"/>
    <w:rsid w:val="008B0A99"/>
    <w:rsid w:val="008B5CFB"/>
    <w:rsid w:val="008C2900"/>
    <w:rsid w:val="008C3230"/>
    <w:rsid w:val="008E172B"/>
    <w:rsid w:val="008E40BF"/>
    <w:rsid w:val="008F6190"/>
    <w:rsid w:val="00903A5D"/>
    <w:rsid w:val="009150E5"/>
    <w:rsid w:val="00932B43"/>
    <w:rsid w:val="00933A42"/>
    <w:rsid w:val="00936DB3"/>
    <w:rsid w:val="00944FCE"/>
    <w:rsid w:val="009458DE"/>
    <w:rsid w:val="00945923"/>
    <w:rsid w:val="00947678"/>
    <w:rsid w:val="00960498"/>
    <w:rsid w:val="00975FA7"/>
    <w:rsid w:val="0098431B"/>
    <w:rsid w:val="00987F89"/>
    <w:rsid w:val="00991D89"/>
    <w:rsid w:val="0099386D"/>
    <w:rsid w:val="00996C71"/>
    <w:rsid w:val="009A1F8E"/>
    <w:rsid w:val="009B0845"/>
    <w:rsid w:val="009B3390"/>
    <w:rsid w:val="009B706C"/>
    <w:rsid w:val="009C4C71"/>
    <w:rsid w:val="009C7287"/>
    <w:rsid w:val="009D10D5"/>
    <w:rsid w:val="009D1E74"/>
    <w:rsid w:val="009D22D5"/>
    <w:rsid w:val="009D4295"/>
    <w:rsid w:val="009D66F5"/>
    <w:rsid w:val="009F1766"/>
    <w:rsid w:val="00A04043"/>
    <w:rsid w:val="00A10808"/>
    <w:rsid w:val="00A14686"/>
    <w:rsid w:val="00A21A2A"/>
    <w:rsid w:val="00A226CA"/>
    <w:rsid w:val="00A22A3F"/>
    <w:rsid w:val="00A34924"/>
    <w:rsid w:val="00A41D67"/>
    <w:rsid w:val="00A46B0B"/>
    <w:rsid w:val="00A46BBD"/>
    <w:rsid w:val="00A52DAD"/>
    <w:rsid w:val="00A65327"/>
    <w:rsid w:val="00A66B52"/>
    <w:rsid w:val="00A70762"/>
    <w:rsid w:val="00A757FA"/>
    <w:rsid w:val="00A93E91"/>
    <w:rsid w:val="00AA76D3"/>
    <w:rsid w:val="00AD3499"/>
    <w:rsid w:val="00AF0139"/>
    <w:rsid w:val="00AF3BE5"/>
    <w:rsid w:val="00B01FEF"/>
    <w:rsid w:val="00B049E4"/>
    <w:rsid w:val="00B111CC"/>
    <w:rsid w:val="00B232B4"/>
    <w:rsid w:val="00B2527D"/>
    <w:rsid w:val="00B25338"/>
    <w:rsid w:val="00B25372"/>
    <w:rsid w:val="00B26A2A"/>
    <w:rsid w:val="00B27215"/>
    <w:rsid w:val="00B315C7"/>
    <w:rsid w:val="00B338B2"/>
    <w:rsid w:val="00B34295"/>
    <w:rsid w:val="00B4049F"/>
    <w:rsid w:val="00B45D0A"/>
    <w:rsid w:val="00B4768B"/>
    <w:rsid w:val="00B521D0"/>
    <w:rsid w:val="00B71A2D"/>
    <w:rsid w:val="00B825E7"/>
    <w:rsid w:val="00B90646"/>
    <w:rsid w:val="00B90BB2"/>
    <w:rsid w:val="00B94F45"/>
    <w:rsid w:val="00B96BFF"/>
    <w:rsid w:val="00B96E18"/>
    <w:rsid w:val="00BA1464"/>
    <w:rsid w:val="00BB696B"/>
    <w:rsid w:val="00BC3AB7"/>
    <w:rsid w:val="00BD0395"/>
    <w:rsid w:val="00BD3E9D"/>
    <w:rsid w:val="00BD4A6E"/>
    <w:rsid w:val="00BF2302"/>
    <w:rsid w:val="00BF45F6"/>
    <w:rsid w:val="00C11EDF"/>
    <w:rsid w:val="00C16A85"/>
    <w:rsid w:val="00C41E4F"/>
    <w:rsid w:val="00C532E7"/>
    <w:rsid w:val="00C54D49"/>
    <w:rsid w:val="00C71760"/>
    <w:rsid w:val="00C76BAE"/>
    <w:rsid w:val="00C77918"/>
    <w:rsid w:val="00C8374C"/>
    <w:rsid w:val="00C87EC7"/>
    <w:rsid w:val="00C948CC"/>
    <w:rsid w:val="00C94E48"/>
    <w:rsid w:val="00C95682"/>
    <w:rsid w:val="00C95EE3"/>
    <w:rsid w:val="00CC1A85"/>
    <w:rsid w:val="00CC6A0E"/>
    <w:rsid w:val="00CE340A"/>
    <w:rsid w:val="00CE47E1"/>
    <w:rsid w:val="00CF1424"/>
    <w:rsid w:val="00CF307C"/>
    <w:rsid w:val="00CF30AA"/>
    <w:rsid w:val="00D05B2C"/>
    <w:rsid w:val="00D074B1"/>
    <w:rsid w:val="00D455B2"/>
    <w:rsid w:val="00D47F98"/>
    <w:rsid w:val="00D51526"/>
    <w:rsid w:val="00D54A71"/>
    <w:rsid w:val="00D647A0"/>
    <w:rsid w:val="00D66904"/>
    <w:rsid w:val="00D703FF"/>
    <w:rsid w:val="00D71B0B"/>
    <w:rsid w:val="00D73490"/>
    <w:rsid w:val="00D738CB"/>
    <w:rsid w:val="00DA0DA6"/>
    <w:rsid w:val="00DB3A31"/>
    <w:rsid w:val="00DC4B0A"/>
    <w:rsid w:val="00DC7B46"/>
    <w:rsid w:val="00DD3697"/>
    <w:rsid w:val="00DE1DF4"/>
    <w:rsid w:val="00DE2935"/>
    <w:rsid w:val="00DF49CC"/>
    <w:rsid w:val="00DF6924"/>
    <w:rsid w:val="00E061FE"/>
    <w:rsid w:val="00E1311C"/>
    <w:rsid w:val="00E17C58"/>
    <w:rsid w:val="00E3202D"/>
    <w:rsid w:val="00E323A6"/>
    <w:rsid w:val="00E436A7"/>
    <w:rsid w:val="00E54EB1"/>
    <w:rsid w:val="00E62220"/>
    <w:rsid w:val="00E77744"/>
    <w:rsid w:val="00E8150E"/>
    <w:rsid w:val="00E9783E"/>
    <w:rsid w:val="00EA4B5F"/>
    <w:rsid w:val="00EA6761"/>
    <w:rsid w:val="00ED421D"/>
    <w:rsid w:val="00ED4368"/>
    <w:rsid w:val="00ED64A5"/>
    <w:rsid w:val="00EE0C9A"/>
    <w:rsid w:val="00EE190F"/>
    <w:rsid w:val="00EE258D"/>
    <w:rsid w:val="00EF014B"/>
    <w:rsid w:val="00EF49F3"/>
    <w:rsid w:val="00EF5D83"/>
    <w:rsid w:val="00EF667E"/>
    <w:rsid w:val="00F15F30"/>
    <w:rsid w:val="00F25F12"/>
    <w:rsid w:val="00F267DC"/>
    <w:rsid w:val="00F31E55"/>
    <w:rsid w:val="00F44033"/>
    <w:rsid w:val="00F51FD4"/>
    <w:rsid w:val="00F56AC5"/>
    <w:rsid w:val="00F5748E"/>
    <w:rsid w:val="00F61213"/>
    <w:rsid w:val="00F72496"/>
    <w:rsid w:val="00F81659"/>
    <w:rsid w:val="00FA42F9"/>
    <w:rsid w:val="00FB303F"/>
    <w:rsid w:val="00FC2EF6"/>
    <w:rsid w:val="00FC43BB"/>
    <w:rsid w:val="00FC5C82"/>
    <w:rsid w:val="00FD0A44"/>
    <w:rsid w:val="00FD0CF3"/>
    <w:rsid w:val="00FD1A48"/>
    <w:rsid w:val="00FD480B"/>
    <w:rsid w:val="00FD57CA"/>
    <w:rsid w:val="00FE32DE"/>
    <w:rsid w:val="00FE72DF"/>
    <w:rsid w:val="00FF44F6"/>
    <w:rsid w:val="00FF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1E88"/>
  <w15:chartTrackingRefBased/>
  <w15:docId w15:val="{6E048686-2838-46DE-A0E2-A8797759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1318"/>
    <w:pPr>
      <w:keepNext/>
      <w:keepLines/>
      <w:spacing w:before="40" w:after="0"/>
      <w:outlineLvl w:val="1"/>
    </w:pPr>
    <w:rPr>
      <w:rFonts w:asciiTheme="majorHAnsi" w:eastAsiaTheme="majorEastAsia" w:hAnsiTheme="majorHAnsi" w:cstheme="majorBidi"/>
      <w:b/>
      <w:color w:val="9933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 w:type="paragraph" w:customStyle="1" w:styleId="Style1">
    <w:name w:val="Style1"/>
    <w:basedOn w:val="Heading1"/>
    <w:link w:val="Style1Char"/>
    <w:qFormat/>
    <w:rsid w:val="00840B01"/>
    <w:pPr>
      <w:pBdr>
        <w:top w:val="single" w:sz="4" w:space="1" w:color="009297"/>
        <w:bottom w:val="single" w:sz="4" w:space="1" w:color="009297"/>
      </w:pBdr>
      <w:spacing w:before="360" w:after="120"/>
    </w:pPr>
    <w:rPr>
      <w:rFonts w:cs="Open Sans Light"/>
      <w:b/>
      <w:color w:val="009297"/>
      <w:sz w:val="24"/>
      <w:szCs w:val="28"/>
      <w:lang w:val="en-AU"/>
    </w:rPr>
  </w:style>
  <w:style w:type="character" w:customStyle="1" w:styleId="Style1Char">
    <w:name w:val="Style1 Char"/>
    <w:basedOn w:val="Heading1Char"/>
    <w:link w:val="Style1"/>
    <w:rsid w:val="00840B01"/>
    <w:rPr>
      <w:rFonts w:asciiTheme="majorHAnsi" w:eastAsiaTheme="majorEastAsia" w:hAnsiTheme="majorHAnsi" w:cs="Open Sans Light"/>
      <w:b/>
      <w:color w:val="009297"/>
      <w:sz w:val="24"/>
      <w:szCs w:val="28"/>
      <w:lang w:val="en-AU"/>
    </w:rPr>
  </w:style>
  <w:style w:type="character" w:customStyle="1" w:styleId="Heading1Char">
    <w:name w:val="Heading 1 Char"/>
    <w:basedOn w:val="DefaultParagraphFont"/>
    <w:link w:val="Heading1"/>
    <w:uiPriority w:val="9"/>
    <w:rsid w:val="00840B0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4131B"/>
    <w:rPr>
      <w:color w:val="605E5C"/>
      <w:shd w:val="clear" w:color="auto" w:fill="E1DFDD"/>
    </w:rPr>
  </w:style>
  <w:style w:type="character" w:styleId="CommentReference">
    <w:name w:val="annotation reference"/>
    <w:basedOn w:val="DefaultParagraphFont"/>
    <w:uiPriority w:val="99"/>
    <w:semiHidden/>
    <w:unhideWhenUsed/>
    <w:rsid w:val="00453984"/>
    <w:rPr>
      <w:sz w:val="16"/>
      <w:szCs w:val="16"/>
    </w:rPr>
  </w:style>
  <w:style w:type="paragraph" w:styleId="CommentText">
    <w:name w:val="annotation text"/>
    <w:basedOn w:val="Normal"/>
    <w:link w:val="CommentTextChar"/>
    <w:uiPriority w:val="99"/>
    <w:semiHidden/>
    <w:unhideWhenUsed/>
    <w:rsid w:val="00453984"/>
    <w:pPr>
      <w:spacing w:line="240" w:lineRule="auto"/>
    </w:pPr>
    <w:rPr>
      <w:sz w:val="20"/>
      <w:szCs w:val="20"/>
    </w:rPr>
  </w:style>
  <w:style w:type="character" w:customStyle="1" w:styleId="CommentTextChar">
    <w:name w:val="Comment Text Char"/>
    <w:basedOn w:val="DefaultParagraphFont"/>
    <w:link w:val="CommentText"/>
    <w:uiPriority w:val="99"/>
    <w:semiHidden/>
    <w:rsid w:val="00453984"/>
    <w:rPr>
      <w:sz w:val="20"/>
      <w:szCs w:val="20"/>
    </w:rPr>
  </w:style>
  <w:style w:type="paragraph" w:styleId="CommentSubject">
    <w:name w:val="annotation subject"/>
    <w:basedOn w:val="CommentText"/>
    <w:next w:val="CommentText"/>
    <w:link w:val="CommentSubjectChar"/>
    <w:uiPriority w:val="99"/>
    <w:semiHidden/>
    <w:unhideWhenUsed/>
    <w:rsid w:val="00453984"/>
    <w:rPr>
      <w:b/>
      <w:bCs/>
    </w:rPr>
  </w:style>
  <w:style w:type="character" w:customStyle="1" w:styleId="CommentSubjectChar">
    <w:name w:val="Comment Subject Char"/>
    <w:basedOn w:val="CommentTextChar"/>
    <w:link w:val="CommentSubject"/>
    <w:uiPriority w:val="99"/>
    <w:semiHidden/>
    <w:rsid w:val="00453984"/>
    <w:rPr>
      <w:b/>
      <w:bCs/>
      <w:sz w:val="20"/>
      <w:szCs w:val="20"/>
    </w:rPr>
  </w:style>
  <w:style w:type="character" w:customStyle="1" w:styleId="Heading2Char">
    <w:name w:val="Heading 2 Char"/>
    <w:basedOn w:val="DefaultParagraphFont"/>
    <w:link w:val="Heading2"/>
    <w:uiPriority w:val="9"/>
    <w:rsid w:val="003D1318"/>
    <w:rPr>
      <w:rFonts w:asciiTheme="majorHAnsi" w:eastAsiaTheme="majorEastAsia" w:hAnsiTheme="majorHAnsi" w:cstheme="majorBidi"/>
      <w:b/>
      <w:color w:val="9933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5925">
      <w:bodyDiv w:val="1"/>
      <w:marLeft w:val="0"/>
      <w:marRight w:val="0"/>
      <w:marTop w:val="0"/>
      <w:marBottom w:val="0"/>
      <w:divBdr>
        <w:top w:val="none" w:sz="0" w:space="0" w:color="auto"/>
        <w:left w:val="none" w:sz="0" w:space="0" w:color="auto"/>
        <w:bottom w:val="none" w:sz="0" w:space="0" w:color="auto"/>
        <w:right w:val="none" w:sz="0" w:space="0" w:color="auto"/>
      </w:divBdr>
    </w:div>
    <w:div w:id="1579557319">
      <w:bodyDiv w:val="1"/>
      <w:marLeft w:val="0"/>
      <w:marRight w:val="0"/>
      <w:marTop w:val="0"/>
      <w:marBottom w:val="0"/>
      <w:divBdr>
        <w:top w:val="none" w:sz="0" w:space="0" w:color="auto"/>
        <w:left w:val="none" w:sz="0" w:space="0" w:color="auto"/>
        <w:bottom w:val="none" w:sz="0" w:space="0" w:color="auto"/>
        <w:right w:val="none" w:sz="0" w:space="0" w:color="auto"/>
      </w:divBdr>
    </w:div>
    <w:div w:id="1784688273">
      <w:bodyDiv w:val="1"/>
      <w:marLeft w:val="0"/>
      <w:marRight w:val="0"/>
      <w:marTop w:val="0"/>
      <w:marBottom w:val="0"/>
      <w:divBdr>
        <w:top w:val="none" w:sz="0" w:space="0" w:color="auto"/>
        <w:left w:val="none" w:sz="0" w:space="0" w:color="auto"/>
        <w:bottom w:val="none" w:sz="0" w:space="0" w:color="auto"/>
        <w:right w:val="none" w:sz="0" w:space="0" w:color="auto"/>
      </w:divBdr>
    </w:div>
    <w:div w:id="19822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curtis@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jects@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AzIBLWsEzUaykAfhE64hFz0-sKCh_sJGlbFbSAtFZ_JUN1o3UFlKUVJIRU5TQU5DUTBVVDNPODY4SyQlQCN0PWc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jects@hcq.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6" ma:contentTypeDescription="Create a new document." ma:contentTypeScope="" ma:versionID="e2e17428319403efff20786bfd3a0cfd">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6f2c9698658cf8d8c7c4ebe7e5537399"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c42d8-d771-4c30-925e-908769aad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16572-7b9e-4c52-b0dc-d6fa4c8ef4c7}" ma:internalName="TaxCatchAll" ma:showField="CatchAllData" ma:web="2ca354fd-4360-4dc8-a020-e61f774bc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25132-467c-41f6-9969-f0c1c8cfc3d1">
      <Terms xmlns="http://schemas.microsoft.com/office/infopath/2007/PartnerControls"/>
    </lcf76f155ced4ddcb4097134ff3c332f>
    <TaxCatchAll xmlns="2ca354fd-4360-4dc8-a020-e61f774bcd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72549-0078-43B4-A49B-A1E3E4F8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52D06-377F-4B49-89B3-D8D11DC06893}">
  <ds:schemaRefs>
    <ds:schemaRef ds:uri="http://schemas.microsoft.com/office/2006/metadata/properties"/>
    <ds:schemaRef ds:uri="http://schemas.microsoft.com/office/infopath/2007/PartnerControls"/>
    <ds:schemaRef ds:uri="cd825132-467c-41f6-9969-f0c1c8cfc3d1"/>
    <ds:schemaRef ds:uri="2ca354fd-4360-4dc8-a020-e61f774bcd25"/>
  </ds:schemaRefs>
</ds:datastoreItem>
</file>

<file path=customXml/itemProps3.xml><?xml version="1.0" encoding="utf-8"?>
<ds:datastoreItem xmlns:ds="http://schemas.openxmlformats.org/officeDocument/2006/customXml" ds:itemID="{4202E129-9669-4CCC-BB69-C8DEF8610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1134</Words>
  <Characters>6466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7585</CharactersWithSpaces>
  <SharedDoc>false</SharedDoc>
  <HLinks>
    <vt:vector size="24" baseType="variant">
      <vt:variant>
        <vt:i4>4259944</vt:i4>
      </vt:variant>
      <vt:variant>
        <vt:i4>9</vt:i4>
      </vt:variant>
      <vt:variant>
        <vt:i4>0</vt:i4>
      </vt:variant>
      <vt:variant>
        <vt:i4>5</vt:i4>
      </vt:variant>
      <vt:variant>
        <vt:lpwstr>mailto:anne.curtis@hcq.org.au</vt:lpwstr>
      </vt:variant>
      <vt:variant>
        <vt:lpwstr/>
      </vt:variant>
      <vt:variant>
        <vt:i4>4718642</vt:i4>
      </vt:variant>
      <vt:variant>
        <vt:i4>6</vt:i4>
      </vt:variant>
      <vt:variant>
        <vt:i4>0</vt:i4>
      </vt:variant>
      <vt:variant>
        <vt:i4>5</vt:i4>
      </vt:variant>
      <vt:variant>
        <vt:lpwstr>mailto:projects@hcq.org.au</vt:lpwstr>
      </vt:variant>
      <vt:variant>
        <vt:lpwstr/>
      </vt:variant>
      <vt:variant>
        <vt:i4>4718642</vt:i4>
      </vt:variant>
      <vt:variant>
        <vt:i4>3</vt:i4>
      </vt:variant>
      <vt:variant>
        <vt:i4>0</vt:i4>
      </vt:variant>
      <vt:variant>
        <vt:i4>5</vt:i4>
      </vt:variant>
      <vt:variant>
        <vt:lpwstr>mailto:projects@hcq.org.au</vt:lpwstr>
      </vt:variant>
      <vt:variant>
        <vt:lpwstr/>
      </vt:variant>
      <vt:variant>
        <vt:i4>5570587</vt:i4>
      </vt:variant>
      <vt:variant>
        <vt:i4>0</vt:i4>
      </vt:variant>
      <vt:variant>
        <vt:i4>0</vt:i4>
      </vt:variant>
      <vt:variant>
        <vt:i4>5</vt:i4>
      </vt:variant>
      <vt:variant>
        <vt:lpwstr>https://www.health.qld.gov.au/public-health/groups/atsihealth/making-tracks-together-queenslands-atsi-health-equity-framework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Declan Winterton</cp:lastModifiedBy>
  <cp:revision>2</cp:revision>
  <cp:lastPrinted>2020-09-25T16:36:00Z</cp:lastPrinted>
  <dcterms:created xsi:type="dcterms:W3CDTF">2022-08-17T00:47:00Z</dcterms:created>
  <dcterms:modified xsi:type="dcterms:W3CDTF">2022-08-17T00:47:00Z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y fmtid="{D5CDD505-2E9C-101B-9397-08002B2CF9AE}" pid="3" name="MediaServiceImageTags">
    <vt:lpwstr/>
  </property>
</Properties>
</file>